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32145028"/>
        <w:lock w:val="contentLocked"/>
        <w:placeholder>
          <w:docPart w:val="DefaultPlaceholder_-1854013440"/>
        </w:placeholder>
        <w:group/>
      </w:sdtPr>
      <w:sdtEndPr>
        <w:rPr>
          <w:rFonts w:ascii="Arial" w:hAnsi="Arial" w:cs="Arial"/>
        </w:rPr>
      </w:sdtEndPr>
      <w:sdtContent>
        <w:sdt>
          <w:sdtPr>
            <w:id w:val="1226797679"/>
            <w:docPartObj>
              <w:docPartGallery w:val="Cover Pages"/>
              <w:docPartUnique/>
            </w:docPartObj>
          </w:sdtPr>
          <w:sdtContent>
            <w:p w14:paraId="3CE17661" w14:textId="7540C82E" w:rsidR="00CC2F9E" w:rsidRDefault="005766FA" w:rsidP="00EA2ED2">
              <w:pPr>
                <w:ind w:firstLine="720"/>
              </w:pPr>
              <w:r>
                <w:rPr>
                  <w:noProof/>
                </w:rPr>
                <w:drawing>
                  <wp:inline distT="0" distB="0" distL="0" distR="0" wp14:anchorId="3492DA5B" wp14:editId="00CF9906">
                    <wp:extent cx="1504950" cy="51180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4127" cy="514926"/>
                            </a:xfrm>
                            <a:prstGeom prst="rect">
                              <a:avLst/>
                            </a:prstGeom>
                          </pic:spPr>
                        </pic:pic>
                      </a:graphicData>
                    </a:graphic>
                  </wp:inline>
                </w:drawing>
              </w:r>
              <w:r w:rsidR="004D77D1">
                <w:rPr>
                  <w:noProof/>
                </w:rPr>
                <mc:AlternateContent>
                  <mc:Choice Requires="wps">
                    <w:drawing>
                      <wp:anchor distT="0" distB="0" distL="114300" distR="114300" simplePos="0" relativeHeight="251659264" behindDoc="0" locked="0" layoutInCell="1" allowOverlap="1" wp14:anchorId="372E24FE" wp14:editId="004DE564">
                        <wp:simplePos x="0" y="0"/>
                        <wp:positionH relativeFrom="column">
                          <wp:posOffset>4298950</wp:posOffset>
                        </wp:positionH>
                        <wp:positionV relativeFrom="paragraph">
                          <wp:posOffset>-457200</wp:posOffset>
                        </wp:positionV>
                        <wp:extent cx="3006236" cy="9169400"/>
                        <wp:effectExtent l="0" t="0" r="22860" b="1270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236" cy="9169400"/>
                                </a:xfrm>
                                <a:prstGeom prst="rect">
                                  <a:avLst/>
                                </a:prstGeom>
                                <a:solidFill>
                                  <a:srgbClr val="FF612B"/>
                                </a:solidFill>
                                <a:ln w="9525">
                                  <a:solidFill>
                                    <a:srgbClr val="FF612B"/>
                                  </a:solidFill>
                                  <a:miter lim="800000"/>
                                  <a:headEnd/>
                                  <a:tailEnd/>
                                </a:ln>
                              </wps:spPr>
                              <wps:bodyPr rot="0" vert="horz" wrap="square" lIns="91440" tIns="45720" rIns="91440" bIns="45720" anchor="t" anchorCtr="0" upright="1">
                                <a:noAutofit/>
                              </wps:bodyPr>
                            </wps:wsp>
                          </a:graphicData>
                        </a:graphic>
                      </wp:anchor>
                    </w:drawing>
                  </mc:Choice>
                  <mc:Fallback>
                    <w:pict>
                      <v:rect w14:anchorId="557BEB0A" id="Rectangle 460" o:spid="_x0000_s1026" style="position:absolute;margin-left:338.5pt;margin-top:-36pt;width:236.7pt;height:7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" fillcolor="#ff612b" strokecolor="#ff612b"/>
                    </w:pict>
                  </mc:Fallback>
                </mc:AlternateContent>
              </w:r>
            </w:p>
            <w:p w14:paraId="30872D39" w14:textId="77777777" w:rsidR="00574DF5" w:rsidRPr="00382FA5" w:rsidRDefault="005000F5" w:rsidP="00382FA5">
              <w:r>
                <w:rPr>
                  <w:noProof/>
                </w:rPr>
                <w:drawing>
                  <wp:anchor distT="0" distB="0" distL="114300" distR="114300" simplePos="0" relativeHeight="251660288" behindDoc="0" locked="0" layoutInCell="0" allowOverlap="1" wp14:anchorId="3BD6CEE9" wp14:editId="097D39CA">
                    <wp:simplePos x="0" y="0"/>
                    <wp:positionH relativeFrom="page">
                      <wp:posOffset>3132455</wp:posOffset>
                    </wp:positionH>
                    <wp:positionV relativeFrom="page">
                      <wp:posOffset>3171825</wp:posOffset>
                    </wp:positionV>
                    <wp:extent cx="3702685" cy="370268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268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61879">
                <w:rPr>
                  <w:noProof/>
                </w:rPr>
                <mc:AlternateContent>
                  <mc:Choice Requires="wps">
                    <w:drawing>
                      <wp:anchor distT="0" distB="0" distL="114300" distR="114300" simplePos="0" relativeHeight="251661312" behindDoc="0" locked="0" layoutInCell="0" allowOverlap="1" wp14:anchorId="4765E659" wp14:editId="452DCD9F">
                        <wp:simplePos x="0" y="0"/>
                        <wp:positionH relativeFrom="page">
                          <wp:align>left</wp:align>
                        </wp:positionH>
                        <wp:positionV relativeFrom="page">
                          <wp:posOffset>2622550</wp:posOffset>
                        </wp:positionV>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4B4D4F"/>
                                </a:solidFill>
                                <a:ln w="19050">
                                  <a:solidFill>
                                    <a:srgbClr val="4B4D4F"/>
                                  </a:solidFill>
                                  <a:miter lim="800000"/>
                                  <a:headEnd/>
                                  <a:tailEnd/>
                                </a:ln>
                              </wps:spPr>
                              <wps:txbx>
                                <w:txbxContent>
                                  <w:sdt>
                                    <w:sdtPr>
                                      <w:rPr>
                                        <w:rFonts w:ascii="Arial" w:hAnsi="Arial" w:cs="Arial"/>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7253A27A" w14:textId="018DE9D5" w:rsidR="00CC2F9E" w:rsidRPr="00D44123" w:rsidRDefault="005000F5">
                                        <w:pPr>
                                          <w:pStyle w:val="NoSpacing"/>
                                          <w:jc w:val="right"/>
                                          <w:rPr>
                                            <w:rFonts w:ascii="Arial" w:hAnsi="Arial" w:cs="Arial"/>
                                            <w:color w:val="FFFFFF" w:themeColor="background1"/>
                                            <w:sz w:val="72"/>
                                            <w:szCs w:val="72"/>
                                          </w:rPr>
                                        </w:pPr>
                                        <w:r w:rsidRPr="00D44123">
                                          <w:rPr>
                                            <w:rFonts w:ascii="Arial" w:hAnsi="Arial" w:cs="Arial"/>
                                            <w:color w:val="FFFFFF" w:themeColor="background1"/>
                                            <w:sz w:val="72"/>
                                            <w:szCs w:val="72"/>
                                          </w:rPr>
                                          <w:t>Menopause and Mental Health</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765E659" id="_x0000_s1026" style="position:absolute;margin-left:0;margin-top:206.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" o:allowincell="f" fillcolor="#4b4d4f" strokecolor="#4b4d4f" strokeweight="1.5pt">
                        <v:textbox style="mso-fit-shape-to-text:t" inset="14.4pt,,14.4pt">
                          <w:txbxContent>
                            <w:sdt>
                              <w:sdtPr>
                                <w:rPr>
                                  <w:rFonts w:ascii="Arial" w:hAnsi="Arial" w:cs="Arial"/>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253A27A" w14:textId="018DE9D5" w:rsidR="00CC2F9E" w:rsidRPr="00D44123" w:rsidRDefault="005000F5">
                                  <w:pPr>
                                    <w:pStyle w:val="NoSpacing"/>
                                    <w:jc w:val="right"/>
                                    <w:rPr>
                                      <w:rFonts w:ascii="Arial" w:hAnsi="Arial" w:cs="Arial"/>
                                      <w:color w:val="FFFFFF" w:themeColor="background1"/>
                                      <w:sz w:val="72"/>
                                      <w:szCs w:val="72"/>
                                    </w:rPr>
                                  </w:pPr>
                                  <w:r w:rsidRPr="00D44123">
                                    <w:rPr>
                                      <w:rFonts w:ascii="Arial" w:hAnsi="Arial" w:cs="Arial"/>
                                      <w:color w:val="FFFFFF" w:themeColor="background1"/>
                                      <w:sz w:val="72"/>
                                      <w:szCs w:val="72"/>
                                    </w:rPr>
                                    <w:t>Menopause and Mental Health</w:t>
                                  </w:r>
                                </w:p>
                              </w:sdtContent>
                            </w:sdt>
                          </w:txbxContent>
                        </v:textbox>
                        <w10:wrap anchorx="page" anchory="page"/>
                      </v:rect>
                    </w:pict>
                  </mc:Fallback>
                </mc:AlternateContent>
              </w:r>
              <w:r w:rsidR="00CC2F9E">
                <w:br w:type="page"/>
              </w:r>
            </w:p>
          </w:sdtContent>
        </w:sdt>
        <w:sdt>
          <w:sdtPr>
            <w:rPr>
              <w:rFonts w:asciiTheme="minorHAnsi" w:eastAsiaTheme="minorHAnsi" w:hAnsiTheme="minorHAnsi" w:cs="Arial"/>
              <w:b w:val="0"/>
              <w:bCs w:val="0"/>
              <w:color w:val="FF612B"/>
              <w:sz w:val="22"/>
              <w:szCs w:val="22"/>
              <w:lang w:eastAsia="en-US"/>
            </w:rPr>
            <w:id w:val="-1597861234"/>
            <w:docPartObj>
              <w:docPartGallery w:val="Table of Contents"/>
              <w:docPartUnique/>
            </w:docPartObj>
          </w:sdtPr>
          <w:sdtEndPr>
            <w:rPr>
              <w:noProof/>
              <w:color w:val="auto"/>
            </w:rPr>
          </w:sdtEndPr>
          <w:sdtContent>
            <w:p w14:paraId="4CDEB035" w14:textId="77777777" w:rsidR="005869B6" w:rsidRPr="0031600E" w:rsidRDefault="005869B6">
              <w:pPr>
                <w:pStyle w:val="TOCHeading"/>
                <w:rPr>
                  <w:rFonts w:cs="Arial"/>
                  <w:color w:val="FF612B"/>
                </w:rPr>
              </w:pPr>
              <w:r w:rsidRPr="0031600E">
                <w:rPr>
                  <w:rFonts w:cs="Arial"/>
                  <w:color w:val="FF612B"/>
                </w:rPr>
                <w:t>Table of Contents</w:t>
              </w:r>
            </w:p>
            <w:p w14:paraId="7A0072CD" w14:textId="5388C3CF" w:rsidR="0031600E" w:rsidRPr="0031600E" w:rsidRDefault="003724F9">
              <w:pPr>
                <w:pStyle w:val="TOC3"/>
                <w:tabs>
                  <w:tab w:val="right" w:leader="dot" w:pos="10790"/>
                </w:tabs>
                <w:rPr>
                  <w:rFonts w:ascii="Arial" w:eastAsiaTheme="minorEastAsia" w:hAnsi="Arial" w:cs="Arial"/>
                  <w:noProof/>
                </w:rPr>
              </w:pPr>
              <w:r w:rsidRPr="0031600E">
                <w:rPr>
                  <w:rFonts w:ascii="Arial" w:hAnsi="Arial" w:cs="Arial"/>
                </w:rPr>
                <w:fldChar w:fldCharType="begin"/>
              </w:r>
              <w:r w:rsidRPr="0031600E">
                <w:rPr>
                  <w:rFonts w:ascii="Arial" w:hAnsi="Arial" w:cs="Arial"/>
                </w:rPr>
                <w:instrText xml:space="preserve"> TOC \o "1-3" \h \z \u </w:instrText>
              </w:r>
              <w:r w:rsidRPr="0031600E">
                <w:rPr>
                  <w:rFonts w:ascii="Arial" w:hAnsi="Arial" w:cs="Arial"/>
                </w:rPr>
                <w:fldChar w:fldCharType="separate"/>
              </w:r>
              <w:hyperlink r:id="rId13" w:anchor="_Toc150433930" w:history="1">
                <w:r w:rsidR="0031600E" w:rsidRPr="0031600E">
                  <w:rPr>
                    <w:rStyle w:val="Hyperlink"/>
                    <w:rFonts w:ascii="Arial" w:hAnsi="Arial" w:cs="Arial"/>
                    <w:b/>
                    <w:bCs/>
                    <w:noProof/>
                  </w:rPr>
                  <w:t>The program</w:t>
                </w:r>
                <w:r w:rsidR="0031600E" w:rsidRPr="0031600E">
                  <w:rPr>
                    <w:rFonts w:ascii="Arial" w:hAnsi="Arial" w:cs="Arial"/>
                    <w:noProof/>
                    <w:webHidden/>
                  </w:rPr>
                  <w:tab/>
                </w:r>
                <w:r w:rsidR="0031600E" w:rsidRPr="0031600E">
                  <w:rPr>
                    <w:rFonts w:ascii="Arial" w:hAnsi="Arial" w:cs="Arial"/>
                    <w:noProof/>
                    <w:webHidden/>
                  </w:rPr>
                  <w:fldChar w:fldCharType="begin"/>
                </w:r>
                <w:r w:rsidR="0031600E" w:rsidRPr="0031600E">
                  <w:rPr>
                    <w:rFonts w:ascii="Arial" w:hAnsi="Arial" w:cs="Arial"/>
                    <w:noProof/>
                    <w:webHidden/>
                  </w:rPr>
                  <w:instrText xml:space="preserve"> PAGEREF _Toc150433930 \h </w:instrText>
                </w:r>
                <w:r w:rsidR="0031600E" w:rsidRPr="0031600E">
                  <w:rPr>
                    <w:rFonts w:ascii="Arial" w:hAnsi="Arial" w:cs="Arial"/>
                    <w:noProof/>
                    <w:webHidden/>
                  </w:rPr>
                </w:r>
                <w:r w:rsidR="0031600E" w:rsidRPr="0031600E">
                  <w:rPr>
                    <w:rFonts w:ascii="Arial" w:hAnsi="Arial" w:cs="Arial"/>
                    <w:noProof/>
                    <w:webHidden/>
                  </w:rPr>
                  <w:fldChar w:fldCharType="separate"/>
                </w:r>
                <w:r w:rsidR="0031600E" w:rsidRPr="0031600E">
                  <w:rPr>
                    <w:rFonts w:ascii="Arial" w:hAnsi="Arial" w:cs="Arial"/>
                    <w:noProof/>
                    <w:webHidden/>
                  </w:rPr>
                  <w:t>2</w:t>
                </w:r>
                <w:r w:rsidR="0031600E" w:rsidRPr="0031600E">
                  <w:rPr>
                    <w:rFonts w:ascii="Arial" w:hAnsi="Arial" w:cs="Arial"/>
                    <w:noProof/>
                    <w:webHidden/>
                  </w:rPr>
                  <w:fldChar w:fldCharType="end"/>
                </w:r>
              </w:hyperlink>
            </w:p>
            <w:p w14:paraId="7E4129CA" w14:textId="7AB054D1" w:rsidR="0031600E" w:rsidRPr="0031600E" w:rsidRDefault="0031600E">
              <w:pPr>
                <w:pStyle w:val="TOC3"/>
                <w:tabs>
                  <w:tab w:val="right" w:leader="dot" w:pos="10790"/>
                </w:tabs>
                <w:rPr>
                  <w:rFonts w:ascii="Arial" w:eastAsiaTheme="minorEastAsia" w:hAnsi="Arial" w:cs="Arial"/>
                  <w:noProof/>
                </w:rPr>
              </w:pPr>
              <w:hyperlink r:id="rId14" w:anchor="_Toc150433931" w:history="1">
                <w:r w:rsidRPr="0031600E">
                  <w:rPr>
                    <w:rStyle w:val="Hyperlink"/>
                    <w:rFonts w:ascii="Arial" w:hAnsi="Arial" w:cs="Arial"/>
                    <w:b/>
                    <w:bCs/>
                    <w:noProof/>
                  </w:rPr>
                  <w:t>Understanding menopause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_Toc150433931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2</w:t>
                </w:r>
                <w:r w:rsidRPr="0031600E">
                  <w:rPr>
                    <w:rFonts w:ascii="Arial" w:hAnsi="Arial" w:cs="Arial"/>
                    <w:noProof/>
                    <w:webHidden/>
                  </w:rPr>
                  <w:fldChar w:fldCharType="end"/>
                </w:r>
              </w:hyperlink>
            </w:p>
            <w:p w14:paraId="24ED2C63" w14:textId="5E43E057" w:rsidR="0031600E" w:rsidRPr="0031600E" w:rsidRDefault="0031600E">
              <w:pPr>
                <w:pStyle w:val="TOC3"/>
                <w:tabs>
                  <w:tab w:val="right" w:leader="dot" w:pos="10790"/>
                </w:tabs>
                <w:rPr>
                  <w:rFonts w:ascii="Arial" w:eastAsiaTheme="minorEastAsia" w:hAnsi="Arial" w:cs="Arial"/>
                  <w:noProof/>
                </w:rPr>
              </w:pPr>
              <w:hyperlink w:anchor="_Toc150433932" w:history="1">
                <w:r w:rsidRPr="0031600E">
                  <w:rPr>
                    <w:rStyle w:val="Hyperlink"/>
                    <w:rFonts w:ascii="Arial" w:hAnsi="Arial" w:cs="Arial"/>
                    <w:noProof/>
                  </w:rPr>
                  <w:t>What do you think you know?</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_Toc150433932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2</w:t>
                </w:r>
                <w:r w:rsidRPr="0031600E">
                  <w:rPr>
                    <w:rFonts w:ascii="Arial" w:hAnsi="Arial" w:cs="Arial"/>
                    <w:noProof/>
                    <w:webHidden/>
                  </w:rPr>
                  <w:fldChar w:fldCharType="end"/>
                </w:r>
              </w:hyperlink>
            </w:p>
            <w:p w14:paraId="39CC8B23" w14:textId="140667CE" w:rsidR="0031600E" w:rsidRPr="0031600E" w:rsidRDefault="0031600E">
              <w:pPr>
                <w:pStyle w:val="TOC3"/>
                <w:tabs>
                  <w:tab w:val="right" w:leader="dot" w:pos="10790"/>
                </w:tabs>
                <w:rPr>
                  <w:rFonts w:ascii="Arial" w:eastAsiaTheme="minorEastAsia" w:hAnsi="Arial" w:cs="Arial"/>
                  <w:noProof/>
                </w:rPr>
              </w:pPr>
              <w:hyperlink w:anchor="_Toc150433933" w:history="1">
                <w:r w:rsidRPr="0031600E">
                  <w:rPr>
                    <w:rStyle w:val="Hyperlink"/>
                    <w:rFonts w:ascii="Arial" w:hAnsi="Arial" w:cs="Arial"/>
                    <w:noProof/>
                  </w:rPr>
                  <w:t>The truth about menopause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_Toc150433933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3</w:t>
                </w:r>
                <w:r w:rsidRPr="0031600E">
                  <w:rPr>
                    <w:rFonts w:ascii="Arial" w:hAnsi="Arial" w:cs="Arial"/>
                    <w:noProof/>
                    <w:webHidden/>
                  </w:rPr>
                  <w:fldChar w:fldCharType="end"/>
                </w:r>
              </w:hyperlink>
            </w:p>
            <w:p w14:paraId="770287E4" w14:textId="1C12B9AE" w:rsidR="0031600E" w:rsidRPr="0031600E" w:rsidRDefault="0031600E">
              <w:pPr>
                <w:pStyle w:val="TOC3"/>
                <w:tabs>
                  <w:tab w:val="right" w:leader="dot" w:pos="10790"/>
                </w:tabs>
                <w:rPr>
                  <w:rFonts w:ascii="Arial" w:eastAsiaTheme="minorEastAsia" w:hAnsi="Arial" w:cs="Arial"/>
                  <w:noProof/>
                </w:rPr>
              </w:pPr>
              <w:hyperlink w:anchor="_Toc150433934" w:history="1">
                <w:r w:rsidRPr="0031600E">
                  <w:rPr>
                    <w:rStyle w:val="Hyperlink"/>
                    <w:rFonts w:ascii="Arial" w:hAnsi="Arial" w:cs="Arial"/>
                    <w:noProof/>
                  </w:rPr>
                  <w:t>Perimenopause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_Toc150433934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3</w:t>
                </w:r>
                <w:r w:rsidRPr="0031600E">
                  <w:rPr>
                    <w:rFonts w:ascii="Arial" w:hAnsi="Arial" w:cs="Arial"/>
                    <w:noProof/>
                    <w:webHidden/>
                  </w:rPr>
                  <w:fldChar w:fldCharType="end"/>
                </w:r>
              </w:hyperlink>
            </w:p>
            <w:p w14:paraId="37242F4A" w14:textId="195E51F0" w:rsidR="0031600E" w:rsidRPr="0031600E" w:rsidRDefault="0031600E">
              <w:pPr>
                <w:pStyle w:val="TOC3"/>
                <w:tabs>
                  <w:tab w:val="right" w:leader="dot" w:pos="10790"/>
                </w:tabs>
                <w:rPr>
                  <w:rFonts w:ascii="Arial" w:eastAsiaTheme="minorEastAsia" w:hAnsi="Arial" w:cs="Arial"/>
                  <w:noProof/>
                </w:rPr>
              </w:pPr>
              <w:hyperlink w:anchor="_Toc150433935" w:history="1">
                <w:r w:rsidRPr="0031600E">
                  <w:rPr>
                    <w:rStyle w:val="Hyperlink"/>
                    <w:rFonts w:ascii="Arial" w:hAnsi="Arial" w:cs="Arial"/>
                    <w:noProof/>
                  </w:rPr>
                  <w:t>What causes menopause?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_Toc150433935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4</w:t>
                </w:r>
                <w:r w:rsidRPr="0031600E">
                  <w:rPr>
                    <w:rFonts w:ascii="Arial" w:hAnsi="Arial" w:cs="Arial"/>
                    <w:noProof/>
                    <w:webHidden/>
                  </w:rPr>
                  <w:fldChar w:fldCharType="end"/>
                </w:r>
              </w:hyperlink>
            </w:p>
            <w:p w14:paraId="0236EE4C" w14:textId="6A2C65AD" w:rsidR="0031600E" w:rsidRPr="0031600E" w:rsidRDefault="0031600E">
              <w:pPr>
                <w:pStyle w:val="TOC3"/>
                <w:tabs>
                  <w:tab w:val="right" w:leader="dot" w:pos="10790"/>
                </w:tabs>
                <w:rPr>
                  <w:rFonts w:ascii="Arial" w:eastAsiaTheme="minorEastAsia" w:hAnsi="Arial" w:cs="Arial"/>
                  <w:noProof/>
                </w:rPr>
              </w:pPr>
              <w:hyperlink w:anchor="_Toc150433936" w:history="1">
                <w:r w:rsidRPr="0031600E">
                  <w:rPr>
                    <w:rStyle w:val="Hyperlink"/>
                    <w:rFonts w:ascii="Arial" w:hAnsi="Arial" w:cs="Arial"/>
                    <w:noProof/>
                  </w:rPr>
                  <w:t>Common symptoms</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_Toc150433936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4</w:t>
                </w:r>
                <w:r w:rsidRPr="0031600E">
                  <w:rPr>
                    <w:rFonts w:ascii="Arial" w:hAnsi="Arial" w:cs="Arial"/>
                    <w:noProof/>
                    <w:webHidden/>
                  </w:rPr>
                  <w:fldChar w:fldCharType="end"/>
                </w:r>
              </w:hyperlink>
            </w:p>
            <w:p w14:paraId="106086DF" w14:textId="79128D94" w:rsidR="0031600E" w:rsidRPr="0031600E" w:rsidRDefault="0031600E">
              <w:pPr>
                <w:pStyle w:val="TOC3"/>
                <w:tabs>
                  <w:tab w:val="right" w:leader="dot" w:pos="10790"/>
                </w:tabs>
                <w:rPr>
                  <w:rFonts w:ascii="Arial" w:eastAsiaTheme="minorEastAsia" w:hAnsi="Arial" w:cs="Arial"/>
                  <w:noProof/>
                </w:rPr>
              </w:pPr>
              <w:hyperlink r:id="rId15" w:anchor="_Toc150433937" w:history="1">
                <w:r w:rsidRPr="0031600E">
                  <w:rPr>
                    <w:rStyle w:val="Hyperlink"/>
                    <w:rFonts w:ascii="Arial" w:hAnsi="Arial" w:cs="Arial"/>
                    <w:b/>
                    <w:bCs/>
                    <w:noProof/>
                  </w:rPr>
                  <w:t>Menopause’s impact on mental health</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_Toc150433937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5</w:t>
                </w:r>
                <w:r w:rsidRPr="0031600E">
                  <w:rPr>
                    <w:rFonts w:ascii="Arial" w:hAnsi="Arial" w:cs="Arial"/>
                    <w:noProof/>
                    <w:webHidden/>
                  </w:rPr>
                  <w:fldChar w:fldCharType="end"/>
                </w:r>
              </w:hyperlink>
            </w:p>
            <w:p w14:paraId="6222C166" w14:textId="3283528C" w:rsidR="0031600E" w:rsidRPr="0031600E" w:rsidRDefault="0031600E">
              <w:pPr>
                <w:pStyle w:val="TOC3"/>
                <w:tabs>
                  <w:tab w:val="right" w:leader="dot" w:pos="10790"/>
                </w:tabs>
                <w:rPr>
                  <w:rFonts w:ascii="Arial" w:eastAsiaTheme="minorEastAsia" w:hAnsi="Arial" w:cs="Arial"/>
                  <w:noProof/>
                </w:rPr>
              </w:pPr>
              <w:hyperlink w:anchor="_Toc150433938" w:history="1">
                <w:r w:rsidRPr="0031600E">
                  <w:rPr>
                    <w:rStyle w:val="Hyperlink"/>
                    <w:rFonts w:ascii="Arial" w:hAnsi="Arial" w:cs="Arial"/>
                    <w:noProof/>
                  </w:rPr>
                  <w:t>Let’s reflect</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_Toc150433938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5</w:t>
                </w:r>
                <w:r w:rsidRPr="0031600E">
                  <w:rPr>
                    <w:rFonts w:ascii="Arial" w:hAnsi="Arial" w:cs="Arial"/>
                    <w:noProof/>
                    <w:webHidden/>
                  </w:rPr>
                  <w:fldChar w:fldCharType="end"/>
                </w:r>
              </w:hyperlink>
            </w:p>
            <w:p w14:paraId="6A625339" w14:textId="0CD65A21" w:rsidR="0031600E" w:rsidRPr="0031600E" w:rsidRDefault="0031600E">
              <w:pPr>
                <w:pStyle w:val="TOC3"/>
                <w:tabs>
                  <w:tab w:val="right" w:leader="dot" w:pos="10790"/>
                </w:tabs>
                <w:rPr>
                  <w:rFonts w:ascii="Arial" w:eastAsiaTheme="minorEastAsia" w:hAnsi="Arial" w:cs="Arial"/>
                  <w:noProof/>
                </w:rPr>
              </w:pPr>
              <w:hyperlink w:anchor="_Toc150433939" w:history="1">
                <w:r w:rsidRPr="0031600E">
                  <w:rPr>
                    <w:rStyle w:val="Hyperlink"/>
                    <w:rFonts w:ascii="Arial" w:hAnsi="Arial" w:cs="Arial"/>
                    <w:noProof/>
                  </w:rPr>
                  <w:t>About mental health affects</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_Toc150433939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5</w:t>
                </w:r>
                <w:r w:rsidRPr="0031600E">
                  <w:rPr>
                    <w:rFonts w:ascii="Arial" w:hAnsi="Arial" w:cs="Arial"/>
                    <w:noProof/>
                    <w:webHidden/>
                  </w:rPr>
                  <w:fldChar w:fldCharType="end"/>
                </w:r>
              </w:hyperlink>
            </w:p>
            <w:p w14:paraId="591FA47F" w14:textId="102689DB" w:rsidR="0031600E" w:rsidRPr="0031600E" w:rsidRDefault="0031600E">
              <w:pPr>
                <w:pStyle w:val="TOC3"/>
                <w:tabs>
                  <w:tab w:val="right" w:leader="dot" w:pos="10790"/>
                </w:tabs>
                <w:rPr>
                  <w:rFonts w:ascii="Arial" w:eastAsiaTheme="minorEastAsia" w:hAnsi="Arial" w:cs="Arial"/>
                  <w:noProof/>
                </w:rPr>
              </w:pPr>
              <w:hyperlink w:anchor="_Toc150433940" w:history="1">
                <w:r w:rsidRPr="0031600E">
                  <w:rPr>
                    <w:rStyle w:val="Hyperlink"/>
                    <w:rFonts w:ascii="Arial" w:hAnsi="Arial" w:cs="Arial"/>
                    <w:noProof/>
                  </w:rPr>
                  <w:t>Let’s reflect</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_Toc150433940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6</w:t>
                </w:r>
                <w:r w:rsidRPr="0031600E">
                  <w:rPr>
                    <w:rFonts w:ascii="Arial" w:hAnsi="Arial" w:cs="Arial"/>
                    <w:noProof/>
                    <w:webHidden/>
                  </w:rPr>
                  <w:fldChar w:fldCharType="end"/>
                </w:r>
              </w:hyperlink>
            </w:p>
            <w:p w14:paraId="2DF68078" w14:textId="389649A1" w:rsidR="0031600E" w:rsidRPr="0031600E" w:rsidRDefault="0031600E">
              <w:pPr>
                <w:pStyle w:val="TOC3"/>
                <w:tabs>
                  <w:tab w:val="right" w:leader="dot" w:pos="10790"/>
                </w:tabs>
                <w:rPr>
                  <w:rFonts w:ascii="Arial" w:eastAsiaTheme="minorEastAsia" w:hAnsi="Arial" w:cs="Arial"/>
                  <w:noProof/>
                </w:rPr>
              </w:pPr>
              <w:hyperlink w:anchor="_Toc150433941" w:history="1">
                <w:r w:rsidRPr="0031600E">
                  <w:rPr>
                    <w:rStyle w:val="Hyperlink"/>
                    <w:rFonts w:ascii="Arial" w:hAnsi="Arial" w:cs="Arial"/>
                    <w:noProof/>
                  </w:rPr>
                  <w:t>The impacts of culture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_Toc150433941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6</w:t>
                </w:r>
                <w:r w:rsidRPr="0031600E">
                  <w:rPr>
                    <w:rFonts w:ascii="Arial" w:hAnsi="Arial" w:cs="Arial"/>
                    <w:noProof/>
                    <w:webHidden/>
                  </w:rPr>
                  <w:fldChar w:fldCharType="end"/>
                </w:r>
              </w:hyperlink>
            </w:p>
            <w:p w14:paraId="64AB3762" w14:textId="56108C1C" w:rsidR="0031600E" w:rsidRPr="0031600E" w:rsidRDefault="0031600E">
              <w:pPr>
                <w:pStyle w:val="TOC3"/>
                <w:tabs>
                  <w:tab w:val="right" w:leader="dot" w:pos="10790"/>
                </w:tabs>
                <w:rPr>
                  <w:rFonts w:ascii="Arial" w:eastAsiaTheme="minorEastAsia" w:hAnsi="Arial" w:cs="Arial"/>
                  <w:noProof/>
                </w:rPr>
              </w:pPr>
              <w:hyperlink r:id="rId16" w:anchor="_Toc150433942" w:history="1">
                <w:r w:rsidRPr="0031600E">
                  <w:rPr>
                    <w:rStyle w:val="Hyperlink"/>
                    <w:rFonts w:ascii="Arial" w:hAnsi="Arial" w:cs="Arial"/>
                    <w:b/>
                    <w:bCs/>
                    <w:noProof/>
                  </w:rPr>
                  <w:t>Menopause and the workplace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_Toc150433942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7</w:t>
                </w:r>
                <w:r w:rsidRPr="0031600E">
                  <w:rPr>
                    <w:rFonts w:ascii="Arial" w:hAnsi="Arial" w:cs="Arial"/>
                    <w:noProof/>
                    <w:webHidden/>
                  </w:rPr>
                  <w:fldChar w:fldCharType="end"/>
                </w:r>
              </w:hyperlink>
            </w:p>
            <w:p w14:paraId="1778A8DC" w14:textId="4DE9A282" w:rsidR="0031600E" w:rsidRPr="0031600E" w:rsidRDefault="0031600E">
              <w:pPr>
                <w:pStyle w:val="TOC3"/>
                <w:tabs>
                  <w:tab w:val="right" w:leader="dot" w:pos="10790"/>
                </w:tabs>
                <w:rPr>
                  <w:rFonts w:ascii="Arial" w:eastAsiaTheme="minorEastAsia" w:hAnsi="Arial" w:cs="Arial"/>
                  <w:noProof/>
                </w:rPr>
              </w:pPr>
              <w:hyperlink w:anchor="_Toc150433943" w:history="1">
                <w:r w:rsidRPr="0031600E">
                  <w:rPr>
                    <w:rStyle w:val="Hyperlink"/>
                    <w:rFonts w:ascii="Arial" w:hAnsi="Arial" w:cs="Arial"/>
                    <w:noProof/>
                  </w:rPr>
                  <w:t>Workplace impact</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_Toc150433943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7</w:t>
                </w:r>
                <w:r w:rsidRPr="0031600E">
                  <w:rPr>
                    <w:rFonts w:ascii="Arial" w:hAnsi="Arial" w:cs="Arial"/>
                    <w:noProof/>
                    <w:webHidden/>
                  </w:rPr>
                  <w:fldChar w:fldCharType="end"/>
                </w:r>
              </w:hyperlink>
            </w:p>
            <w:p w14:paraId="0AF2B5E0" w14:textId="052E1E82" w:rsidR="0031600E" w:rsidRPr="0031600E" w:rsidRDefault="0031600E">
              <w:pPr>
                <w:pStyle w:val="TOC3"/>
                <w:tabs>
                  <w:tab w:val="right" w:leader="dot" w:pos="10790"/>
                </w:tabs>
                <w:rPr>
                  <w:rFonts w:ascii="Arial" w:eastAsiaTheme="minorEastAsia" w:hAnsi="Arial" w:cs="Arial"/>
                  <w:noProof/>
                </w:rPr>
              </w:pPr>
              <w:hyperlink w:anchor="_Toc150433944" w:history="1">
                <w:r w:rsidRPr="0031600E">
                  <w:rPr>
                    <w:rStyle w:val="Hyperlink"/>
                    <w:rFonts w:ascii="Arial" w:hAnsi="Arial" w:cs="Arial"/>
                    <w:noProof/>
                  </w:rPr>
                  <w:t>Workplace conversation</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_Toc150433944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7</w:t>
                </w:r>
                <w:r w:rsidRPr="0031600E">
                  <w:rPr>
                    <w:rFonts w:ascii="Arial" w:hAnsi="Arial" w:cs="Arial"/>
                    <w:noProof/>
                    <w:webHidden/>
                  </w:rPr>
                  <w:fldChar w:fldCharType="end"/>
                </w:r>
              </w:hyperlink>
            </w:p>
            <w:p w14:paraId="1C37FD76" w14:textId="1256E691" w:rsidR="0031600E" w:rsidRPr="0031600E" w:rsidRDefault="0031600E">
              <w:pPr>
                <w:pStyle w:val="TOC3"/>
                <w:tabs>
                  <w:tab w:val="right" w:leader="dot" w:pos="10790"/>
                </w:tabs>
                <w:rPr>
                  <w:rFonts w:ascii="Arial" w:eastAsiaTheme="minorEastAsia" w:hAnsi="Arial" w:cs="Arial"/>
                  <w:noProof/>
                </w:rPr>
              </w:pPr>
              <w:hyperlink w:anchor="_Toc150433945" w:history="1">
                <w:r w:rsidRPr="0031600E">
                  <w:rPr>
                    <w:rStyle w:val="Hyperlink"/>
                    <w:rFonts w:ascii="Arial" w:hAnsi="Arial" w:cs="Arial"/>
                    <w:noProof/>
                  </w:rPr>
                  <w:t>Steps managers can take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_Toc150433945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8</w:t>
                </w:r>
                <w:r w:rsidRPr="0031600E">
                  <w:rPr>
                    <w:rFonts w:ascii="Arial" w:hAnsi="Arial" w:cs="Arial"/>
                    <w:noProof/>
                    <w:webHidden/>
                  </w:rPr>
                  <w:fldChar w:fldCharType="end"/>
                </w:r>
              </w:hyperlink>
            </w:p>
            <w:p w14:paraId="2B035C5A" w14:textId="5CAA3B3E" w:rsidR="0031600E" w:rsidRPr="0031600E" w:rsidRDefault="0031600E">
              <w:pPr>
                <w:pStyle w:val="TOC3"/>
                <w:tabs>
                  <w:tab w:val="right" w:leader="dot" w:pos="10790"/>
                </w:tabs>
                <w:rPr>
                  <w:rFonts w:ascii="Arial" w:eastAsiaTheme="minorEastAsia" w:hAnsi="Arial" w:cs="Arial"/>
                  <w:noProof/>
                </w:rPr>
              </w:pPr>
              <w:hyperlink w:anchor="_Toc150433946" w:history="1">
                <w:r w:rsidRPr="0031600E">
                  <w:rPr>
                    <w:rStyle w:val="Hyperlink"/>
                    <w:rFonts w:ascii="Arial" w:hAnsi="Arial" w:cs="Arial"/>
                    <w:noProof/>
                  </w:rPr>
                  <w:t>What can managers say?</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_Toc150433946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8</w:t>
                </w:r>
                <w:r w:rsidRPr="0031600E">
                  <w:rPr>
                    <w:rFonts w:ascii="Arial" w:hAnsi="Arial" w:cs="Arial"/>
                    <w:noProof/>
                    <w:webHidden/>
                  </w:rPr>
                  <w:fldChar w:fldCharType="end"/>
                </w:r>
              </w:hyperlink>
            </w:p>
            <w:p w14:paraId="3AFAC349" w14:textId="6211DBC1" w:rsidR="0031600E" w:rsidRPr="0031600E" w:rsidRDefault="0031600E">
              <w:pPr>
                <w:pStyle w:val="TOC3"/>
                <w:tabs>
                  <w:tab w:val="right" w:leader="dot" w:pos="10790"/>
                </w:tabs>
                <w:rPr>
                  <w:rFonts w:ascii="Arial" w:eastAsiaTheme="minorEastAsia" w:hAnsi="Arial" w:cs="Arial"/>
                  <w:noProof/>
                </w:rPr>
              </w:pPr>
              <w:hyperlink r:id="rId17" w:anchor="_Toc150433947" w:history="1">
                <w:r w:rsidRPr="0031600E">
                  <w:rPr>
                    <w:rStyle w:val="Hyperlink"/>
                    <w:rFonts w:ascii="Arial" w:hAnsi="Arial" w:cs="Arial"/>
                    <w:b/>
                    <w:bCs/>
                    <w:noProof/>
                  </w:rPr>
                  <w:t>Actions women can take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_Toc150433947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9</w:t>
                </w:r>
                <w:r w:rsidRPr="0031600E">
                  <w:rPr>
                    <w:rFonts w:ascii="Arial" w:hAnsi="Arial" w:cs="Arial"/>
                    <w:noProof/>
                    <w:webHidden/>
                  </w:rPr>
                  <w:fldChar w:fldCharType="end"/>
                </w:r>
              </w:hyperlink>
            </w:p>
            <w:p w14:paraId="41229226" w14:textId="4BAEEB57" w:rsidR="0031600E" w:rsidRPr="0031600E" w:rsidRDefault="0031600E">
              <w:pPr>
                <w:pStyle w:val="TOC3"/>
                <w:tabs>
                  <w:tab w:val="right" w:leader="dot" w:pos="10790"/>
                </w:tabs>
                <w:rPr>
                  <w:rFonts w:ascii="Arial" w:eastAsiaTheme="minorEastAsia" w:hAnsi="Arial" w:cs="Arial"/>
                  <w:noProof/>
                </w:rPr>
              </w:pPr>
              <w:hyperlink w:anchor="_Toc150433948" w:history="1">
                <w:r w:rsidRPr="0031600E">
                  <w:rPr>
                    <w:rStyle w:val="Hyperlink"/>
                    <w:rFonts w:ascii="Arial" w:hAnsi="Arial" w:cs="Arial"/>
                    <w:noProof/>
                  </w:rPr>
                  <w:t>Knowledge is power</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_Toc150433948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9</w:t>
                </w:r>
                <w:r w:rsidRPr="0031600E">
                  <w:rPr>
                    <w:rFonts w:ascii="Arial" w:hAnsi="Arial" w:cs="Arial"/>
                    <w:noProof/>
                    <w:webHidden/>
                  </w:rPr>
                  <w:fldChar w:fldCharType="end"/>
                </w:r>
              </w:hyperlink>
            </w:p>
            <w:p w14:paraId="664D9258" w14:textId="63200FB7" w:rsidR="0031600E" w:rsidRPr="0031600E" w:rsidRDefault="0031600E">
              <w:pPr>
                <w:pStyle w:val="TOC3"/>
                <w:tabs>
                  <w:tab w:val="right" w:leader="dot" w:pos="10790"/>
                </w:tabs>
                <w:rPr>
                  <w:rFonts w:ascii="Arial" w:eastAsiaTheme="minorEastAsia" w:hAnsi="Arial" w:cs="Arial"/>
                  <w:noProof/>
                </w:rPr>
              </w:pPr>
              <w:hyperlink w:anchor="_Toc150433949" w:history="1">
                <w:r w:rsidRPr="0031600E">
                  <w:rPr>
                    <w:rStyle w:val="Hyperlink"/>
                    <w:rFonts w:ascii="Arial" w:hAnsi="Arial" w:cs="Arial"/>
                    <w:noProof/>
                  </w:rPr>
                  <w:t>Exercise and menopause</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_Toc150433949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9</w:t>
                </w:r>
                <w:r w:rsidRPr="0031600E">
                  <w:rPr>
                    <w:rFonts w:ascii="Arial" w:hAnsi="Arial" w:cs="Arial"/>
                    <w:noProof/>
                    <w:webHidden/>
                  </w:rPr>
                  <w:fldChar w:fldCharType="end"/>
                </w:r>
              </w:hyperlink>
            </w:p>
            <w:p w14:paraId="48F4324E" w14:textId="0E5B95DD" w:rsidR="0031600E" w:rsidRPr="0031600E" w:rsidRDefault="0031600E">
              <w:pPr>
                <w:pStyle w:val="TOC3"/>
                <w:tabs>
                  <w:tab w:val="right" w:leader="dot" w:pos="10790"/>
                </w:tabs>
                <w:rPr>
                  <w:rFonts w:ascii="Arial" w:eastAsiaTheme="minorEastAsia" w:hAnsi="Arial" w:cs="Arial"/>
                  <w:noProof/>
                </w:rPr>
              </w:pPr>
              <w:hyperlink w:anchor="_Toc150433950" w:history="1">
                <w:r w:rsidRPr="0031600E">
                  <w:rPr>
                    <w:rStyle w:val="Hyperlink"/>
                    <w:rFonts w:ascii="Arial" w:hAnsi="Arial" w:cs="Arial"/>
                    <w:noProof/>
                  </w:rPr>
                  <w:t>Menopause management: what helps?</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_Toc150433950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10</w:t>
                </w:r>
                <w:r w:rsidRPr="0031600E">
                  <w:rPr>
                    <w:rFonts w:ascii="Arial" w:hAnsi="Arial" w:cs="Arial"/>
                    <w:noProof/>
                    <w:webHidden/>
                  </w:rPr>
                  <w:fldChar w:fldCharType="end"/>
                </w:r>
              </w:hyperlink>
            </w:p>
            <w:p w14:paraId="5B3AA93C" w14:textId="6AC877C1" w:rsidR="0031600E" w:rsidRPr="0031600E" w:rsidRDefault="0031600E">
              <w:pPr>
                <w:pStyle w:val="TOC3"/>
                <w:tabs>
                  <w:tab w:val="right" w:leader="dot" w:pos="10790"/>
                </w:tabs>
                <w:rPr>
                  <w:rFonts w:ascii="Arial" w:eastAsiaTheme="minorEastAsia" w:hAnsi="Arial" w:cs="Arial"/>
                  <w:noProof/>
                </w:rPr>
              </w:pPr>
              <w:hyperlink r:id="rId18" w:anchor="_Toc150433951" w:history="1">
                <w:r w:rsidRPr="0031600E">
                  <w:rPr>
                    <w:rStyle w:val="Hyperlink"/>
                    <w:rFonts w:ascii="Arial" w:hAnsi="Arial" w:cs="Arial"/>
                    <w:b/>
                    <w:bCs/>
                    <w:noProof/>
                  </w:rPr>
                  <w:t>Employee Assistance Program (EAP)</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_Toc150433951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10</w:t>
                </w:r>
                <w:r w:rsidRPr="0031600E">
                  <w:rPr>
                    <w:rFonts w:ascii="Arial" w:hAnsi="Arial" w:cs="Arial"/>
                    <w:noProof/>
                    <w:webHidden/>
                  </w:rPr>
                  <w:fldChar w:fldCharType="end"/>
                </w:r>
              </w:hyperlink>
            </w:p>
            <w:p w14:paraId="747B46E6" w14:textId="441F7E68" w:rsidR="0031600E" w:rsidRPr="0031600E" w:rsidRDefault="0031600E">
              <w:pPr>
                <w:pStyle w:val="TOC3"/>
                <w:tabs>
                  <w:tab w:val="right" w:leader="dot" w:pos="10790"/>
                </w:tabs>
                <w:rPr>
                  <w:rFonts w:ascii="Arial" w:eastAsiaTheme="minorEastAsia" w:hAnsi="Arial" w:cs="Arial"/>
                  <w:noProof/>
                </w:rPr>
              </w:pPr>
              <w:hyperlink r:id="rId19" w:anchor="_Toc150433952" w:history="1">
                <w:r w:rsidRPr="0031600E">
                  <w:rPr>
                    <w:rStyle w:val="Hyperlink"/>
                    <w:rFonts w:ascii="Arial" w:hAnsi="Arial" w:cs="Arial"/>
                    <w:b/>
                    <w:bCs/>
                    <w:noProof/>
                  </w:rPr>
                  <w:t>About professional support</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_Toc150433952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11</w:t>
                </w:r>
                <w:r w:rsidRPr="0031600E">
                  <w:rPr>
                    <w:rFonts w:ascii="Arial" w:hAnsi="Arial" w:cs="Arial"/>
                    <w:noProof/>
                    <w:webHidden/>
                  </w:rPr>
                  <w:fldChar w:fldCharType="end"/>
                </w:r>
              </w:hyperlink>
            </w:p>
            <w:p w14:paraId="385BD92B" w14:textId="02BBC4BC" w:rsidR="0031600E" w:rsidRPr="0031600E" w:rsidRDefault="0031600E">
              <w:pPr>
                <w:pStyle w:val="TOC3"/>
                <w:tabs>
                  <w:tab w:val="right" w:leader="dot" w:pos="10790"/>
                </w:tabs>
                <w:rPr>
                  <w:rFonts w:ascii="Arial" w:eastAsiaTheme="minorEastAsia" w:hAnsi="Arial" w:cs="Arial"/>
                  <w:noProof/>
                </w:rPr>
              </w:pPr>
              <w:hyperlink r:id="rId20" w:anchor="_Toc150433953" w:history="1">
                <w:r w:rsidRPr="0031600E">
                  <w:rPr>
                    <w:rStyle w:val="Hyperlink"/>
                    <w:rFonts w:ascii="Arial" w:hAnsi="Arial" w:cs="Arial"/>
                    <w:b/>
                    <w:bCs/>
                    <w:noProof/>
                  </w:rPr>
                  <w:t>Let’s reflect</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_Toc150433953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11</w:t>
                </w:r>
                <w:r w:rsidRPr="0031600E">
                  <w:rPr>
                    <w:rFonts w:ascii="Arial" w:hAnsi="Arial" w:cs="Arial"/>
                    <w:noProof/>
                    <w:webHidden/>
                  </w:rPr>
                  <w:fldChar w:fldCharType="end"/>
                </w:r>
              </w:hyperlink>
            </w:p>
            <w:p w14:paraId="36A72AF3" w14:textId="5BE352D0" w:rsidR="0031600E" w:rsidRPr="0031600E" w:rsidRDefault="0031600E">
              <w:pPr>
                <w:pStyle w:val="TOC3"/>
                <w:tabs>
                  <w:tab w:val="right" w:leader="dot" w:pos="10790"/>
                </w:tabs>
                <w:rPr>
                  <w:rFonts w:ascii="Arial" w:eastAsiaTheme="minorEastAsia" w:hAnsi="Arial" w:cs="Arial"/>
                  <w:noProof/>
                </w:rPr>
              </w:pPr>
              <w:hyperlink r:id="rId21" w:anchor="_Toc150433954" w:history="1">
                <w:r w:rsidRPr="0031600E">
                  <w:rPr>
                    <w:rStyle w:val="Hyperlink"/>
                    <w:rFonts w:ascii="Arial" w:hAnsi="Arial" w:cs="Arial"/>
                    <w:b/>
                    <w:bCs/>
                    <w:noProof/>
                  </w:rPr>
                  <w:t>References</w:t>
                </w:r>
                <w:r w:rsidRPr="0031600E">
                  <w:rPr>
                    <w:rFonts w:ascii="Arial" w:hAnsi="Arial" w:cs="Arial"/>
                    <w:noProof/>
                    <w:webHidden/>
                  </w:rPr>
                  <w:tab/>
                </w:r>
                <w:r w:rsidRPr="0031600E">
                  <w:rPr>
                    <w:rFonts w:ascii="Arial" w:hAnsi="Arial" w:cs="Arial"/>
                    <w:noProof/>
                    <w:webHidden/>
                  </w:rPr>
                  <w:fldChar w:fldCharType="begin"/>
                </w:r>
                <w:r w:rsidRPr="0031600E">
                  <w:rPr>
                    <w:rFonts w:ascii="Arial" w:hAnsi="Arial" w:cs="Arial"/>
                    <w:noProof/>
                    <w:webHidden/>
                  </w:rPr>
                  <w:instrText xml:space="preserve"> PAGEREF _Toc150433954 \h </w:instrText>
                </w:r>
                <w:r w:rsidRPr="0031600E">
                  <w:rPr>
                    <w:rFonts w:ascii="Arial" w:hAnsi="Arial" w:cs="Arial"/>
                    <w:noProof/>
                    <w:webHidden/>
                  </w:rPr>
                </w:r>
                <w:r w:rsidRPr="0031600E">
                  <w:rPr>
                    <w:rFonts w:ascii="Arial" w:hAnsi="Arial" w:cs="Arial"/>
                    <w:noProof/>
                    <w:webHidden/>
                  </w:rPr>
                  <w:fldChar w:fldCharType="separate"/>
                </w:r>
                <w:r w:rsidRPr="0031600E">
                  <w:rPr>
                    <w:rFonts w:ascii="Arial" w:hAnsi="Arial" w:cs="Arial"/>
                    <w:noProof/>
                    <w:webHidden/>
                  </w:rPr>
                  <w:t>12</w:t>
                </w:r>
                <w:r w:rsidRPr="0031600E">
                  <w:rPr>
                    <w:rFonts w:ascii="Arial" w:hAnsi="Arial" w:cs="Arial"/>
                    <w:noProof/>
                    <w:webHidden/>
                  </w:rPr>
                  <w:fldChar w:fldCharType="end"/>
                </w:r>
              </w:hyperlink>
            </w:p>
            <w:p w14:paraId="161ACC8E" w14:textId="46278E6F" w:rsidR="005869B6" w:rsidRPr="00D44123" w:rsidRDefault="003724F9">
              <w:pPr>
                <w:rPr>
                  <w:rFonts w:ascii="Arial" w:hAnsi="Arial" w:cs="Arial"/>
                </w:rPr>
              </w:pPr>
              <w:r w:rsidRPr="0031600E">
                <w:rPr>
                  <w:rFonts w:ascii="Arial" w:hAnsi="Arial" w:cs="Arial"/>
                  <w:b/>
                  <w:bCs/>
                  <w:noProof/>
                </w:rPr>
                <w:fldChar w:fldCharType="end"/>
              </w:r>
            </w:p>
          </w:sdtContent>
        </w:sdt>
        <w:p w14:paraId="1D261B43" w14:textId="77777777" w:rsidR="00574DF5" w:rsidRDefault="00574DF5" w:rsidP="005869B6"/>
        <w:p w14:paraId="59F08B3E" w14:textId="77777777" w:rsidR="008C1E1A" w:rsidRDefault="008C1E1A" w:rsidP="00C86C33">
          <w:pPr>
            <w:pStyle w:val="Bullet2"/>
            <w:numPr>
              <w:ilvl w:val="0"/>
              <w:numId w:val="0"/>
            </w:numPr>
            <w:rPr>
              <w:rStyle w:val="Emphasis"/>
              <w:i w:val="0"/>
              <w:iCs w:val="0"/>
            </w:rPr>
          </w:pPr>
        </w:p>
        <w:p w14:paraId="7C1AA24F" w14:textId="77777777" w:rsidR="008C1E1A" w:rsidRDefault="008C1E1A" w:rsidP="008C1E1A">
          <w:pPr>
            <w:pStyle w:val="Bullet2"/>
            <w:numPr>
              <w:ilvl w:val="0"/>
              <w:numId w:val="0"/>
            </w:numPr>
            <w:rPr>
              <w:rStyle w:val="Emphasis"/>
              <w:i w:val="0"/>
              <w:iCs w:val="0"/>
            </w:rPr>
          </w:pPr>
        </w:p>
        <w:p w14:paraId="24D1BA45" w14:textId="77777777" w:rsidR="008C1E1A" w:rsidRDefault="008C1E1A" w:rsidP="008C1E1A">
          <w:pPr>
            <w:pStyle w:val="Bullet2"/>
            <w:numPr>
              <w:ilvl w:val="0"/>
              <w:numId w:val="0"/>
            </w:numPr>
            <w:rPr>
              <w:rStyle w:val="Emphasis"/>
              <w:i w:val="0"/>
              <w:iCs w:val="0"/>
            </w:rPr>
          </w:pPr>
        </w:p>
        <w:p w14:paraId="1CE3AF6D" w14:textId="2D0190D0" w:rsidR="008C1E1A" w:rsidRDefault="008C1E1A" w:rsidP="008C1E1A">
          <w:pPr>
            <w:pStyle w:val="Bullet2"/>
            <w:numPr>
              <w:ilvl w:val="0"/>
              <w:numId w:val="0"/>
            </w:numPr>
            <w:rPr>
              <w:rStyle w:val="Emphasis"/>
              <w:i w:val="0"/>
              <w:iCs w:val="0"/>
            </w:rPr>
          </w:pPr>
        </w:p>
        <w:p w14:paraId="301D35DC" w14:textId="77777777" w:rsidR="0031600E" w:rsidRDefault="0031600E" w:rsidP="008C1E1A">
          <w:pPr>
            <w:pStyle w:val="Bullet2"/>
            <w:numPr>
              <w:ilvl w:val="0"/>
              <w:numId w:val="0"/>
            </w:numPr>
            <w:rPr>
              <w:rStyle w:val="Emphasis"/>
              <w:i w:val="0"/>
              <w:iCs w:val="0"/>
            </w:rPr>
          </w:pPr>
        </w:p>
        <w:p w14:paraId="4D3F3605" w14:textId="22B6E576" w:rsidR="000748BB" w:rsidRDefault="000748BB" w:rsidP="008C1E1A">
          <w:pPr>
            <w:pStyle w:val="Bullet2"/>
            <w:numPr>
              <w:ilvl w:val="0"/>
              <w:numId w:val="0"/>
            </w:numPr>
            <w:rPr>
              <w:rStyle w:val="Emphasis"/>
              <w:i w:val="0"/>
              <w:iCs w:val="0"/>
            </w:rPr>
          </w:pPr>
        </w:p>
        <w:p w14:paraId="5D8DA087" w14:textId="77777777" w:rsidR="0031600E" w:rsidRDefault="0031600E" w:rsidP="008C1E1A">
          <w:pPr>
            <w:pStyle w:val="Bullet2"/>
            <w:numPr>
              <w:ilvl w:val="0"/>
              <w:numId w:val="0"/>
            </w:numPr>
            <w:rPr>
              <w:rStyle w:val="Emphasis"/>
              <w:i w:val="0"/>
              <w:iCs w:val="0"/>
            </w:rPr>
          </w:pPr>
        </w:p>
        <w:p w14:paraId="672F8893" w14:textId="3D161754" w:rsidR="00CC2403" w:rsidRDefault="00D44123" w:rsidP="00CC2403">
          <w:r>
            <w:rPr>
              <w:noProof/>
              <w:lang w:eastAsia="ja-JP"/>
            </w:rPr>
            <w:lastRenderedPageBreak/>
            <mc:AlternateContent>
              <mc:Choice Requires="wps">
                <w:drawing>
                  <wp:inline distT="0" distB="0" distL="0" distR="0" wp14:anchorId="1389D39A" wp14:editId="56754C33">
                    <wp:extent cx="6858000" cy="45085"/>
                    <wp:effectExtent l="0" t="0" r="0" b="0"/>
                    <wp:docPr id="3" name="Rectangle 3"/>
                    <wp:cNvGraphicFramePr/>
                    <a:graphic xmlns:a="http://schemas.openxmlformats.org/drawingml/2006/main">
                      <a:graphicData uri="http://schemas.microsoft.com/office/word/2010/wordprocessingShape">
                        <wps:wsp>
                          <wps:cNvSpPr/>
                          <wps:spPr>
                            <a:xfrm>
                              <a:off x="0" y="0"/>
                              <a:ext cx="6858000" cy="45085"/>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4E3F48" id="Rectangle 3" o:spid="_x0000_s1026" style="width:540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" fillcolor="#ff612b" stroked="f" strokeweight="1pt">
                    <w10:anchorlock/>
                  </v:rect>
                </w:pict>
              </mc:Fallback>
            </mc:AlternateContent>
          </w:r>
        </w:p>
        <w:p w14:paraId="25974EDD" w14:textId="0117C289" w:rsidR="00CC2403" w:rsidRDefault="00D44123" w:rsidP="00CC2403">
          <w:r w:rsidRPr="00772273">
            <w:rPr>
              <w:rStyle w:val="Emphasis"/>
              <w:i w:val="0"/>
              <w:iCs w:val="0"/>
              <w:noProof/>
              <w:lang w:eastAsia="ja-JP"/>
            </w:rPr>
            <mc:AlternateContent>
              <mc:Choice Requires="wps">
                <w:drawing>
                  <wp:inline distT="0" distB="0" distL="0" distR="0" wp14:anchorId="2768C3C8" wp14:editId="1EAF3F12">
                    <wp:extent cx="6858000" cy="328930"/>
                    <wp:effectExtent l="0" t="0" r="0" b="0"/>
                    <wp:docPr id="2" name="Rectangle 2"/>
                    <wp:cNvGraphicFramePr/>
                    <a:graphic xmlns:a="http://schemas.openxmlformats.org/drawingml/2006/main">
                      <a:graphicData uri="http://schemas.microsoft.com/office/word/2010/wordprocessingShape">
                        <wps:wsp>
                          <wps:cNvSpPr/>
                          <wps:spPr>
                            <a:xfrm>
                              <a:off x="0" y="0"/>
                              <a:ext cx="6858000"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08C92" w14:textId="28C7C096" w:rsidR="00D44123" w:rsidRPr="00772273" w:rsidRDefault="00D44123" w:rsidP="00D44123">
                                <w:pPr>
                                  <w:pStyle w:val="Heading3"/>
                                  <w:spacing w:before="0"/>
                                  <w:rPr>
                                    <w:rFonts w:ascii="Arial" w:hAnsi="Arial" w:cs="Arial"/>
                                    <w:b/>
                                    <w:bCs/>
                                    <w:color w:val="002677"/>
                                  </w:rPr>
                                </w:pPr>
                                <w:bookmarkStart w:id="0" w:name="_Toc146880904"/>
                                <w:bookmarkStart w:id="1" w:name="_Toc147134137"/>
                                <w:bookmarkStart w:id="2" w:name="_Toc150433930"/>
                                <w:r w:rsidRPr="00772273">
                                  <w:rPr>
                                    <w:rFonts w:ascii="Arial" w:hAnsi="Arial" w:cs="Arial"/>
                                    <w:b/>
                                    <w:bCs/>
                                    <w:color w:val="002677"/>
                                  </w:rPr>
                                  <w:t xml:space="preserve">The </w:t>
                                </w:r>
                                <w:r w:rsidR="00C25570">
                                  <w:rPr>
                                    <w:rFonts w:ascii="Arial" w:hAnsi="Arial" w:cs="Arial"/>
                                    <w:b/>
                                    <w:bCs/>
                                    <w:color w:val="002677"/>
                                  </w:rPr>
                                  <w:t>p</w:t>
                                </w:r>
                                <w:r w:rsidRPr="00772273">
                                  <w:rPr>
                                    <w:rFonts w:ascii="Arial" w:hAnsi="Arial" w:cs="Arial"/>
                                    <w:b/>
                                    <w:bCs/>
                                    <w:color w:val="002677"/>
                                  </w:rPr>
                                  <w:t>rogram</w:t>
                                </w:r>
                                <w:bookmarkEnd w:id="0"/>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68C3C8" id="Rectangle 2" o:spid="_x0000_s1027" style="width:540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" fillcolor="#d9f6fa" stroked="f" strokeweight="1pt">
                    <v:textbox>
                      <w:txbxContent>
                        <w:p w14:paraId="05A08C92" w14:textId="28C7C096" w:rsidR="00D44123" w:rsidRPr="00772273" w:rsidRDefault="00D44123" w:rsidP="00D44123">
                          <w:pPr>
                            <w:pStyle w:val="Heading3"/>
                            <w:spacing w:before="0"/>
                            <w:rPr>
                              <w:rFonts w:ascii="Arial" w:hAnsi="Arial" w:cs="Arial"/>
                              <w:b/>
                              <w:bCs/>
                              <w:color w:val="002677"/>
                            </w:rPr>
                          </w:pPr>
                          <w:bookmarkStart w:id="3" w:name="_Toc146880904"/>
                          <w:bookmarkStart w:id="4" w:name="_Toc147134137"/>
                          <w:bookmarkStart w:id="5" w:name="_Toc150433930"/>
                          <w:r w:rsidRPr="00772273">
                            <w:rPr>
                              <w:rFonts w:ascii="Arial" w:hAnsi="Arial" w:cs="Arial"/>
                              <w:b/>
                              <w:bCs/>
                              <w:color w:val="002677"/>
                            </w:rPr>
                            <w:t xml:space="preserve">The </w:t>
                          </w:r>
                          <w:r w:rsidR="00C25570">
                            <w:rPr>
                              <w:rFonts w:ascii="Arial" w:hAnsi="Arial" w:cs="Arial"/>
                              <w:b/>
                              <w:bCs/>
                              <w:color w:val="002677"/>
                            </w:rPr>
                            <w:t>p</w:t>
                          </w:r>
                          <w:r w:rsidRPr="00772273">
                            <w:rPr>
                              <w:rFonts w:ascii="Arial" w:hAnsi="Arial" w:cs="Arial"/>
                              <w:b/>
                              <w:bCs/>
                              <w:color w:val="002677"/>
                            </w:rPr>
                            <w:t>rogram</w:t>
                          </w:r>
                          <w:bookmarkEnd w:id="3"/>
                          <w:bookmarkEnd w:id="4"/>
                          <w:bookmarkEnd w:id="5"/>
                        </w:p>
                      </w:txbxContent>
                    </v:textbox>
                    <w10:anchorlock/>
                  </v:rect>
                </w:pict>
              </mc:Fallback>
            </mc:AlternateContent>
          </w:r>
        </w:p>
        <w:p w14:paraId="078EBF70" w14:textId="7CF01DD4" w:rsidR="00D44123" w:rsidRDefault="00D44123" w:rsidP="00CC2403">
          <w:pPr>
            <w:rPr>
              <w:rFonts w:ascii="Arial" w:hAnsi="Arial" w:cs="Arial"/>
            </w:rPr>
          </w:pPr>
          <w:r w:rsidRPr="00D44123">
            <w:rPr>
              <w:rFonts w:ascii="Arial" w:hAnsi="Arial" w:cs="Arial"/>
            </w:rPr>
            <w:t xml:space="preserve">This </w:t>
          </w:r>
          <w:r>
            <w:rPr>
              <w:rFonts w:ascii="Arial" w:hAnsi="Arial" w:cs="Arial"/>
            </w:rPr>
            <w:t>program</w:t>
          </w:r>
          <w:r w:rsidRPr="00D44123">
            <w:rPr>
              <w:rFonts w:ascii="Arial" w:hAnsi="Arial" w:cs="Arial"/>
            </w:rPr>
            <w:t xml:space="preserve"> will unpack menopause and mental health, dispelling some of the myths and presenting the facts. This </w:t>
          </w:r>
          <w:r>
            <w:rPr>
              <w:rFonts w:ascii="Arial" w:hAnsi="Arial" w:cs="Arial"/>
            </w:rPr>
            <w:t>program</w:t>
          </w:r>
          <w:r w:rsidRPr="00D44123">
            <w:rPr>
              <w:rFonts w:ascii="Arial" w:hAnsi="Arial" w:cs="Arial"/>
            </w:rPr>
            <w:t xml:space="preserve"> will also include some practical strategies for women entering this stage in life, as well as for their colleagues, managers and organizations wishing </w:t>
          </w:r>
          <w:r>
            <w:rPr>
              <w:rFonts w:ascii="Arial" w:hAnsi="Arial" w:cs="Arial"/>
            </w:rPr>
            <w:t xml:space="preserve">to </w:t>
          </w:r>
          <w:r w:rsidRPr="00D44123">
            <w:rPr>
              <w:rFonts w:ascii="Arial" w:hAnsi="Arial" w:cs="Arial"/>
            </w:rPr>
            <w:t>understand more and provide support</w:t>
          </w:r>
          <w:r w:rsidR="001D2CCD" w:rsidRPr="00D44123">
            <w:rPr>
              <w:rFonts w:ascii="Arial" w:hAnsi="Arial" w:cs="Arial"/>
            </w:rPr>
            <w:t>.</w:t>
          </w:r>
          <w:r w:rsidRPr="00D44123">
            <w:rPr>
              <w:rFonts w:ascii="Arial" w:hAnsi="Arial" w:cs="Arial"/>
            </w:rPr>
            <w:t xml:space="preserve"> </w:t>
          </w:r>
        </w:p>
        <w:p w14:paraId="384A60A4" w14:textId="106FCB14" w:rsidR="00D44123" w:rsidRPr="00D44123" w:rsidRDefault="00D44123" w:rsidP="00CC2403">
          <w:pPr>
            <w:rPr>
              <w:rFonts w:ascii="Arial" w:hAnsi="Arial" w:cs="Arial"/>
            </w:rPr>
          </w:pPr>
          <w:r w:rsidRPr="00D44123">
            <w:rPr>
              <w:rFonts w:ascii="Arial" w:hAnsi="Arial" w:cs="Arial"/>
            </w:rPr>
            <w:t>Menopause marks the end of a woman’s period and reproductive years</w:t>
          </w:r>
          <w:r>
            <w:rPr>
              <w:rFonts w:ascii="Arial" w:hAnsi="Arial" w:cs="Arial"/>
            </w:rPr>
            <w:t>, but not her life!</w:t>
          </w:r>
          <w:r w:rsidRPr="00D44123">
            <w:rPr>
              <w:rFonts w:ascii="Arial" w:hAnsi="Arial" w:cs="Arial"/>
            </w:rPr>
            <w:t xml:space="preserve"> Some women look forward to this change, while others do not. Most women, however, </w:t>
          </w:r>
          <w:r w:rsidR="00B76591" w:rsidRPr="00D44123">
            <w:rPr>
              <w:rFonts w:ascii="Arial" w:hAnsi="Arial" w:cs="Arial"/>
            </w:rPr>
            <w:t>do not</w:t>
          </w:r>
          <w:r w:rsidRPr="00D44123">
            <w:rPr>
              <w:rFonts w:ascii="Arial" w:hAnsi="Arial" w:cs="Arial"/>
            </w:rPr>
            <w:t xml:space="preserve"> welcome the symptoms that come with menopause — particularly when it comes to their mental health. </w:t>
          </w:r>
        </w:p>
        <w:p w14:paraId="0C85F536" w14:textId="0E1155B8" w:rsidR="002C7812" w:rsidRPr="002C7812" w:rsidRDefault="00714659" w:rsidP="002C7812">
          <w:pPr>
            <w:rPr>
              <w:rStyle w:val="Emphasis"/>
              <w:i w:val="0"/>
              <w:iCs w:val="0"/>
              <w:color w:val="auto"/>
              <w:sz w:val="22"/>
            </w:rPr>
          </w:pPr>
          <w:r>
            <w:rPr>
              <w:rStyle w:val="Emphasis"/>
              <w:i w:val="0"/>
              <w:iCs w:val="0"/>
              <w:color w:val="auto"/>
              <w:sz w:val="22"/>
            </w:rPr>
            <w:t>T</w:t>
          </w:r>
          <w:r w:rsidR="002C7812" w:rsidRPr="002C7812">
            <w:rPr>
              <w:rStyle w:val="Emphasis"/>
              <w:i w:val="0"/>
              <w:iCs w:val="0"/>
              <w:color w:val="auto"/>
              <w:sz w:val="22"/>
            </w:rPr>
            <w:t xml:space="preserve">he following key topics related to </w:t>
          </w:r>
          <w:r w:rsidR="002C7812">
            <w:rPr>
              <w:rStyle w:val="Emphasis"/>
              <w:i w:val="0"/>
              <w:iCs w:val="0"/>
              <w:color w:val="auto"/>
              <w:sz w:val="22"/>
            </w:rPr>
            <w:t>menopause and</w:t>
          </w:r>
          <w:r w:rsidR="002C7812" w:rsidRPr="002C7812">
            <w:rPr>
              <w:rStyle w:val="Emphasis"/>
              <w:i w:val="0"/>
              <w:iCs w:val="0"/>
              <w:color w:val="auto"/>
              <w:sz w:val="22"/>
            </w:rPr>
            <w:t xml:space="preserve"> mental health</w:t>
          </w:r>
          <w:r>
            <w:rPr>
              <w:rStyle w:val="Emphasis"/>
              <w:i w:val="0"/>
              <w:iCs w:val="0"/>
              <w:color w:val="auto"/>
              <w:sz w:val="22"/>
            </w:rPr>
            <w:t xml:space="preserve"> will be covered</w:t>
          </w:r>
          <w:r w:rsidR="002C7812" w:rsidRPr="002C7812">
            <w:rPr>
              <w:rStyle w:val="Emphasis"/>
              <w:i w:val="0"/>
              <w:iCs w:val="0"/>
              <w:color w:val="auto"/>
              <w:sz w:val="22"/>
            </w:rPr>
            <w:t>:</w:t>
          </w:r>
        </w:p>
        <w:p w14:paraId="0A1CD6E3" w14:textId="77777777" w:rsidR="002C7812" w:rsidRPr="00772273" w:rsidRDefault="002C7812" w:rsidP="002C7812">
          <w:pPr>
            <w:rPr>
              <w:rStyle w:val="Emphasis"/>
              <w:i w:val="0"/>
              <w:iCs w:val="0"/>
              <w:color w:val="auto"/>
              <w:sz w:val="24"/>
              <w:szCs w:val="24"/>
            </w:rPr>
          </w:pPr>
          <w:r>
            <w:rPr>
              <w:noProof/>
            </w:rPr>
            <mc:AlternateContent>
              <mc:Choice Requires="wps">
                <w:drawing>
                  <wp:anchor distT="0" distB="0" distL="114300" distR="114300" simplePos="0" relativeHeight="251663360" behindDoc="0" locked="0" layoutInCell="1" allowOverlap="1" wp14:anchorId="3E184161" wp14:editId="43910313">
                    <wp:simplePos x="0" y="0"/>
                    <wp:positionH relativeFrom="margin">
                      <wp:posOffset>3341077</wp:posOffset>
                    </wp:positionH>
                    <wp:positionV relativeFrom="paragraph">
                      <wp:posOffset>115228</wp:posOffset>
                    </wp:positionV>
                    <wp:extent cx="3513455" cy="2904979"/>
                    <wp:effectExtent l="0" t="0" r="10795" b="10160"/>
                    <wp:wrapNone/>
                    <wp:docPr id="8" name="Rectangle 7">
                      <a:extLst xmlns:a="http://schemas.openxmlformats.org/drawingml/2006/main">
                        <a:ext uri="{FF2B5EF4-FFF2-40B4-BE49-F238E27FC236}">
                          <a16:creationId xmlns:a16="http://schemas.microsoft.com/office/drawing/2014/main" id="{B2D239BF-B364-4F8D-9F8D-1D5D9D6B2F80}"/>
                        </a:ext>
                      </a:extLst>
                    </wp:docPr>
                    <wp:cNvGraphicFramePr/>
                    <a:graphic xmlns:a="http://schemas.openxmlformats.org/drawingml/2006/main">
                      <a:graphicData uri="http://schemas.microsoft.com/office/word/2010/wordprocessingShape">
                        <wps:wsp>
                          <wps:cNvSpPr/>
                          <wps:spPr bwMode="gray">
                            <a:xfrm>
                              <a:off x="0" y="0"/>
                              <a:ext cx="3513455" cy="2904979"/>
                            </a:xfrm>
                            <a:prstGeom prst="rect">
                              <a:avLst/>
                            </a:prstGeom>
                            <a:solidFill>
                              <a:srgbClr val="D9F6FA"/>
                            </a:solidFill>
                            <a:ln cap="rnd">
                              <a:solidFill>
                                <a:srgbClr val="D9F6FA"/>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0630030" w14:textId="731AF906" w:rsidR="002C7812" w:rsidRPr="009005A7" w:rsidRDefault="007872D7" w:rsidP="002C7812">
                                <w:pPr>
                                  <w:rPr>
                                    <w:rFonts w:ascii="Arial" w:hAnsi="Arial" w:cs="Arial"/>
                                    <w:color w:val="002677"/>
                                  </w:rPr>
                                </w:pPr>
                                <w:r>
                                  <w:rPr>
                                    <w:rFonts w:ascii="Arial" w:hAnsi="Arial" w:cs="Arial"/>
                                    <w:b/>
                                    <w:bCs/>
                                    <w:color w:val="002677"/>
                                    <w:sz w:val="28"/>
                                    <w:szCs w:val="28"/>
                                    <w:u w:val="single"/>
                                  </w:rPr>
                                  <w:t>Understand</w:t>
                                </w:r>
                                <w:r w:rsidR="002C7812" w:rsidRPr="009005A7">
                                  <w:rPr>
                                    <w:rFonts w:ascii="Arial" w:hAnsi="Arial" w:cs="Arial"/>
                                    <w:color w:val="002677"/>
                                  </w:rPr>
                                  <w:t xml:space="preserve"> </w:t>
                                </w:r>
                                <w:r>
                                  <w:rPr>
                                    <w:rFonts w:ascii="Arial" w:hAnsi="Arial" w:cs="Arial"/>
                                    <w:color w:val="002677"/>
                                  </w:rPr>
                                  <w:t>what menopause is and how it can affect mental health</w:t>
                                </w:r>
                                <w:r w:rsidR="002C7812">
                                  <w:rPr>
                                    <w:rFonts w:ascii="Arial" w:hAnsi="Arial" w:cs="Arial"/>
                                    <w:color w:val="002677"/>
                                  </w:rPr>
                                  <w:t>.</w:t>
                                </w:r>
                              </w:p>
                              <w:p w14:paraId="210B3743" w14:textId="77777777" w:rsidR="002C7812" w:rsidRPr="009005A7" w:rsidRDefault="002C7812" w:rsidP="007872D7">
                                <w:pPr>
                                  <w:spacing w:after="0"/>
                                  <w:rPr>
                                    <w:rFonts w:ascii="Arial" w:hAnsi="Arial" w:cs="Arial"/>
                                    <w:color w:val="002677"/>
                                  </w:rPr>
                                </w:pPr>
                              </w:p>
                              <w:p w14:paraId="4653C8B3" w14:textId="39CD1782" w:rsidR="002C7812" w:rsidRPr="009005A7" w:rsidRDefault="007872D7" w:rsidP="002C7812">
                                <w:pPr>
                                  <w:rPr>
                                    <w:rFonts w:ascii="Arial" w:hAnsi="Arial" w:cs="Arial"/>
                                    <w:color w:val="002677"/>
                                  </w:rPr>
                                </w:pPr>
                                <w:r>
                                  <w:rPr>
                                    <w:rFonts w:ascii="Arial" w:hAnsi="Arial" w:cs="Arial"/>
                                    <w:b/>
                                    <w:bCs/>
                                    <w:color w:val="002677"/>
                                    <w:sz w:val="28"/>
                                    <w:szCs w:val="28"/>
                                    <w:u w:val="single"/>
                                  </w:rPr>
                                  <w:t>Explore</w:t>
                                </w:r>
                                <w:r w:rsidR="002C7812" w:rsidRPr="009005A7">
                                  <w:rPr>
                                    <w:rFonts w:ascii="Arial" w:hAnsi="Arial" w:cs="Arial"/>
                                    <w:color w:val="002677"/>
                                  </w:rPr>
                                  <w:t xml:space="preserve"> </w:t>
                                </w:r>
                                <w:r>
                                  <w:rPr>
                                    <w:rFonts w:ascii="Arial" w:hAnsi="Arial" w:cs="Arial"/>
                                    <w:color w:val="002677"/>
                                  </w:rPr>
                                  <w:t>how culture may impact a woman’s experience of menopause</w:t>
                                </w:r>
                                <w:r w:rsidR="002C7812" w:rsidRPr="006015DA">
                                  <w:rPr>
                                    <w:rFonts w:ascii="Arial" w:hAnsi="Arial" w:cs="Arial"/>
                                    <w:color w:val="002677"/>
                                  </w:rPr>
                                  <w:t>.</w:t>
                                </w:r>
                              </w:p>
                              <w:p w14:paraId="1747602F" w14:textId="77777777" w:rsidR="002C7812" w:rsidRPr="009005A7" w:rsidRDefault="002C7812" w:rsidP="007872D7">
                                <w:pPr>
                                  <w:spacing w:after="0"/>
                                  <w:rPr>
                                    <w:rFonts w:ascii="Arial" w:hAnsi="Arial" w:cs="Arial"/>
                                    <w:color w:val="002677"/>
                                  </w:rPr>
                                </w:pPr>
                              </w:p>
                              <w:p w14:paraId="2841A6CB" w14:textId="6B71EEE4" w:rsidR="002C7812" w:rsidRDefault="002C7812" w:rsidP="002C7812">
                                <w:pPr>
                                  <w:rPr>
                                    <w:rFonts w:ascii="Arial" w:hAnsi="Arial" w:cs="Arial"/>
                                    <w:color w:val="002677"/>
                                  </w:rPr>
                                </w:pPr>
                                <w:r>
                                  <w:rPr>
                                    <w:rFonts w:ascii="Arial" w:hAnsi="Arial" w:cs="Arial"/>
                                    <w:b/>
                                    <w:bCs/>
                                    <w:color w:val="002677"/>
                                    <w:sz w:val="28"/>
                                    <w:szCs w:val="28"/>
                                    <w:u w:val="single"/>
                                  </w:rPr>
                                  <w:t>Discuss</w:t>
                                </w:r>
                                <w:r w:rsidRPr="009005A7">
                                  <w:rPr>
                                    <w:rFonts w:ascii="Arial" w:hAnsi="Arial" w:cs="Arial"/>
                                    <w:color w:val="002677"/>
                                  </w:rPr>
                                  <w:t xml:space="preserve"> </w:t>
                                </w:r>
                                <w:r w:rsidR="007872D7">
                                  <w:rPr>
                                    <w:rFonts w:ascii="Arial" w:hAnsi="Arial" w:cs="Arial"/>
                                    <w:color w:val="002677"/>
                                  </w:rPr>
                                  <w:t xml:space="preserve">the impacts that menopause </w:t>
                                </w:r>
                                <w:r w:rsidR="006155E7">
                                  <w:rPr>
                                    <w:rFonts w:ascii="Arial" w:hAnsi="Arial" w:cs="Arial"/>
                                    <w:color w:val="002677"/>
                                  </w:rPr>
                                  <w:t>can have</w:t>
                                </w:r>
                                <w:r w:rsidR="007872D7">
                                  <w:rPr>
                                    <w:rFonts w:ascii="Arial" w:hAnsi="Arial" w:cs="Arial"/>
                                    <w:color w:val="002677"/>
                                  </w:rPr>
                                  <w:t xml:space="preserve"> in the workplace</w:t>
                                </w:r>
                                <w:r w:rsidRPr="006015DA">
                                  <w:rPr>
                                    <w:rFonts w:ascii="Arial" w:hAnsi="Arial" w:cs="Arial"/>
                                    <w:color w:val="002677"/>
                                  </w:rPr>
                                  <w:t>.</w:t>
                                </w:r>
                              </w:p>
                              <w:p w14:paraId="79A88AAA" w14:textId="77777777" w:rsidR="002C7812" w:rsidRPr="009005A7" w:rsidRDefault="002C7812" w:rsidP="007872D7">
                                <w:pPr>
                                  <w:spacing w:after="0"/>
                                  <w:rPr>
                                    <w:rFonts w:ascii="Arial" w:hAnsi="Arial" w:cs="Arial"/>
                                    <w:color w:val="002677"/>
                                  </w:rPr>
                                </w:pPr>
                              </w:p>
                              <w:p w14:paraId="51DCA28E" w14:textId="4AAA32D8" w:rsidR="002C7812" w:rsidRPr="009005A7" w:rsidRDefault="007872D7" w:rsidP="002C7812">
                                <w:pPr>
                                  <w:rPr>
                                    <w:rFonts w:ascii="Arial" w:hAnsi="Arial" w:cs="Arial"/>
                                    <w:color w:val="002677"/>
                                  </w:rPr>
                                </w:pPr>
                                <w:r>
                                  <w:rPr>
                                    <w:rFonts w:ascii="Arial" w:hAnsi="Arial" w:cs="Arial"/>
                                    <w:b/>
                                    <w:bCs/>
                                    <w:color w:val="002677"/>
                                    <w:sz w:val="28"/>
                                    <w:szCs w:val="28"/>
                                    <w:u w:val="single"/>
                                  </w:rPr>
                                  <w:t>Provide</w:t>
                                </w:r>
                                <w:r w:rsidR="002C7812" w:rsidRPr="009005A7">
                                  <w:rPr>
                                    <w:rFonts w:ascii="Arial" w:hAnsi="Arial" w:cs="Arial"/>
                                    <w:color w:val="002677"/>
                                  </w:rPr>
                                  <w:t xml:space="preserve"> </w:t>
                                </w:r>
                                <w:r w:rsidR="00714659">
                                  <w:rPr>
                                    <w:rFonts w:ascii="Arial" w:hAnsi="Arial" w:cs="Arial"/>
                                    <w:color w:val="002677"/>
                                  </w:rPr>
                                  <w:t>flexible, creative solutions that support women before, during, and after their experiences with menopause</w:t>
                                </w:r>
                                <w:r w:rsidR="002C7812" w:rsidRPr="006015DA">
                                  <w:rPr>
                                    <w:rFonts w:ascii="Arial" w:hAnsi="Arial" w:cs="Arial"/>
                                    <w:color w:val="00267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84161" id="Rectangle 7" o:spid="_x0000_s1028" style="position:absolute;margin-left:263.1pt;margin-top:9.05pt;width:276.65pt;height:228.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" fillcolor="#d9f6fa" strokecolor="#d9f6fa" strokeweight="1pt">
                    <v:stroke joinstyle="round" endcap="round"/>
                    <v:textbox>
                      <w:txbxContent>
                        <w:p w14:paraId="70630030" w14:textId="731AF906" w:rsidR="002C7812" w:rsidRPr="009005A7" w:rsidRDefault="007872D7" w:rsidP="002C7812">
                          <w:pPr>
                            <w:rPr>
                              <w:rFonts w:ascii="Arial" w:hAnsi="Arial" w:cs="Arial"/>
                              <w:color w:val="002677"/>
                            </w:rPr>
                          </w:pPr>
                          <w:r>
                            <w:rPr>
                              <w:rFonts w:ascii="Arial" w:hAnsi="Arial" w:cs="Arial"/>
                              <w:b/>
                              <w:bCs/>
                              <w:color w:val="002677"/>
                              <w:sz w:val="28"/>
                              <w:szCs w:val="28"/>
                              <w:u w:val="single"/>
                            </w:rPr>
                            <w:t>Understand</w:t>
                          </w:r>
                          <w:r w:rsidR="002C7812" w:rsidRPr="009005A7">
                            <w:rPr>
                              <w:rFonts w:ascii="Arial" w:hAnsi="Arial" w:cs="Arial"/>
                              <w:color w:val="002677"/>
                            </w:rPr>
                            <w:t xml:space="preserve"> </w:t>
                          </w:r>
                          <w:r>
                            <w:rPr>
                              <w:rFonts w:ascii="Arial" w:hAnsi="Arial" w:cs="Arial"/>
                              <w:color w:val="002677"/>
                            </w:rPr>
                            <w:t>what menopause is and how it can affect mental health</w:t>
                          </w:r>
                          <w:r w:rsidR="002C7812">
                            <w:rPr>
                              <w:rFonts w:ascii="Arial" w:hAnsi="Arial" w:cs="Arial"/>
                              <w:color w:val="002677"/>
                            </w:rPr>
                            <w:t>.</w:t>
                          </w:r>
                        </w:p>
                        <w:p w14:paraId="210B3743" w14:textId="77777777" w:rsidR="002C7812" w:rsidRPr="009005A7" w:rsidRDefault="002C7812" w:rsidP="007872D7">
                          <w:pPr>
                            <w:spacing w:after="0"/>
                            <w:rPr>
                              <w:rFonts w:ascii="Arial" w:hAnsi="Arial" w:cs="Arial"/>
                              <w:color w:val="002677"/>
                            </w:rPr>
                          </w:pPr>
                        </w:p>
                        <w:p w14:paraId="4653C8B3" w14:textId="39CD1782" w:rsidR="002C7812" w:rsidRPr="009005A7" w:rsidRDefault="007872D7" w:rsidP="002C7812">
                          <w:pPr>
                            <w:rPr>
                              <w:rFonts w:ascii="Arial" w:hAnsi="Arial" w:cs="Arial"/>
                              <w:color w:val="002677"/>
                            </w:rPr>
                          </w:pPr>
                          <w:r>
                            <w:rPr>
                              <w:rFonts w:ascii="Arial" w:hAnsi="Arial" w:cs="Arial"/>
                              <w:b/>
                              <w:bCs/>
                              <w:color w:val="002677"/>
                              <w:sz w:val="28"/>
                              <w:szCs w:val="28"/>
                              <w:u w:val="single"/>
                            </w:rPr>
                            <w:t>Explore</w:t>
                          </w:r>
                          <w:r w:rsidR="002C7812" w:rsidRPr="009005A7">
                            <w:rPr>
                              <w:rFonts w:ascii="Arial" w:hAnsi="Arial" w:cs="Arial"/>
                              <w:color w:val="002677"/>
                            </w:rPr>
                            <w:t xml:space="preserve"> </w:t>
                          </w:r>
                          <w:r>
                            <w:rPr>
                              <w:rFonts w:ascii="Arial" w:hAnsi="Arial" w:cs="Arial"/>
                              <w:color w:val="002677"/>
                            </w:rPr>
                            <w:t>how culture may impact a woman’s experience of menopause</w:t>
                          </w:r>
                          <w:r w:rsidR="002C7812" w:rsidRPr="006015DA">
                            <w:rPr>
                              <w:rFonts w:ascii="Arial" w:hAnsi="Arial" w:cs="Arial"/>
                              <w:color w:val="002677"/>
                            </w:rPr>
                            <w:t>.</w:t>
                          </w:r>
                        </w:p>
                        <w:p w14:paraId="1747602F" w14:textId="77777777" w:rsidR="002C7812" w:rsidRPr="009005A7" w:rsidRDefault="002C7812" w:rsidP="007872D7">
                          <w:pPr>
                            <w:spacing w:after="0"/>
                            <w:rPr>
                              <w:rFonts w:ascii="Arial" w:hAnsi="Arial" w:cs="Arial"/>
                              <w:color w:val="002677"/>
                            </w:rPr>
                          </w:pPr>
                        </w:p>
                        <w:p w14:paraId="2841A6CB" w14:textId="6B71EEE4" w:rsidR="002C7812" w:rsidRDefault="002C7812" w:rsidP="002C7812">
                          <w:pPr>
                            <w:rPr>
                              <w:rFonts w:ascii="Arial" w:hAnsi="Arial" w:cs="Arial"/>
                              <w:color w:val="002677"/>
                            </w:rPr>
                          </w:pPr>
                          <w:r>
                            <w:rPr>
                              <w:rFonts w:ascii="Arial" w:hAnsi="Arial" w:cs="Arial"/>
                              <w:b/>
                              <w:bCs/>
                              <w:color w:val="002677"/>
                              <w:sz w:val="28"/>
                              <w:szCs w:val="28"/>
                              <w:u w:val="single"/>
                            </w:rPr>
                            <w:t>Discuss</w:t>
                          </w:r>
                          <w:r w:rsidRPr="009005A7">
                            <w:rPr>
                              <w:rFonts w:ascii="Arial" w:hAnsi="Arial" w:cs="Arial"/>
                              <w:color w:val="002677"/>
                            </w:rPr>
                            <w:t xml:space="preserve"> </w:t>
                          </w:r>
                          <w:r w:rsidR="007872D7">
                            <w:rPr>
                              <w:rFonts w:ascii="Arial" w:hAnsi="Arial" w:cs="Arial"/>
                              <w:color w:val="002677"/>
                            </w:rPr>
                            <w:t xml:space="preserve">the impacts that menopause </w:t>
                          </w:r>
                          <w:r w:rsidR="006155E7">
                            <w:rPr>
                              <w:rFonts w:ascii="Arial" w:hAnsi="Arial" w:cs="Arial"/>
                              <w:color w:val="002677"/>
                            </w:rPr>
                            <w:t>can have</w:t>
                          </w:r>
                          <w:r w:rsidR="007872D7">
                            <w:rPr>
                              <w:rFonts w:ascii="Arial" w:hAnsi="Arial" w:cs="Arial"/>
                              <w:color w:val="002677"/>
                            </w:rPr>
                            <w:t xml:space="preserve"> in the workplace</w:t>
                          </w:r>
                          <w:r w:rsidRPr="006015DA">
                            <w:rPr>
                              <w:rFonts w:ascii="Arial" w:hAnsi="Arial" w:cs="Arial"/>
                              <w:color w:val="002677"/>
                            </w:rPr>
                            <w:t>.</w:t>
                          </w:r>
                        </w:p>
                        <w:p w14:paraId="79A88AAA" w14:textId="77777777" w:rsidR="002C7812" w:rsidRPr="009005A7" w:rsidRDefault="002C7812" w:rsidP="007872D7">
                          <w:pPr>
                            <w:spacing w:after="0"/>
                            <w:rPr>
                              <w:rFonts w:ascii="Arial" w:hAnsi="Arial" w:cs="Arial"/>
                              <w:color w:val="002677"/>
                            </w:rPr>
                          </w:pPr>
                        </w:p>
                        <w:p w14:paraId="51DCA28E" w14:textId="4AAA32D8" w:rsidR="002C7812" w:rsidRPr="009005A7" w:rsidRDefault="007872D7" w:rsidP="002C7812">
                          <w:pPr>
                            <w:rPr>
                              <w:rFonts w:ascii="Arial" w:hAnsi="Arial" w:cs="Arial"/>
                              <w:color w:val="002677"/>
                            </w:rPr>
                          </w:pPr>
                          <w:r>
                            <w:rPr>
                              <w:rFonts w:ascii="Arial" w:hAnsi="Arial" w:cs="Arial"/>
                              <w:b/>
                              <w:bCs/>
                              <w:color w:val="002677"/>
                              <w:sz w:val="28"/>
                              <w:szCs w:val="28"/>
                              <w:u w:val="single"/>
                            </w:rPr>
                            <w:t>Provide</w:t>
                          </w:r>
                          <w:r w:rsidR="002C7812" w:rsidRPr="009005A7">
                            <w:rPr>
                              <w:rFonts w:ascii="Arial" w:hAnsi="Arial" w:cs="Arial"/>
                              <w:color w:val="002677"/>
                            </w:rPr>
                            <w:t xml:space="preserve"> </w:t>
                          </w:r>
                          <w:r w:rsidR="00714659">
                            <w:rPr>
                              <w:rFonts w:ascii="Arial" w:hAnsi="Arial" w:cs="Arial"/>
                              <w:color w:val="002677"/>
                            </w:rPr>
                            <w:t>flexible, creative solutions that support women before, during, and after their experiences with menopause</w:t>
                          </w:r>
                          <w:r w:rsidR="002C7812" w:rsidRPr="006015DA">
                            <w:rPr>
                              <w:rFonts w:ascii="Arial" w:hAnsi="Arial" w:cs="Arial"/>
                              <w:color w:val="002677"/>
                            </w:rPr>
                            <w:t>.</w:t>
                          </w:r>
                        </w:p>
                      </w:txbxContent>
                    </v:textbox>
                    <w10:wrap anchorx="margin"/>
                  </v:rect>
                </w:pict>
              </mc:Fallback>
            </mc:AlternateContent>
          </w:r>
        </w:p>
        <w:p w14:paraId="0F6C73C5" w14:textId="77777777" w:rsidR="002C7812" w:rsidRPr="00772273" w:rsidRDefault="002C7812" w:rsidP="002C7812">
          <w:pPr>
            <w:rPr>
              <w:rStyle w:val="Emphasis"/>
              <w:i w:val="0"/>
              <w:iCs w:val="0"/>
              <w:sz w:val="24"/>
              <w:szCs w:val="24"/>
            </w:rPr>
          </w:pPr>
        </w:p>
        <w:p w14:paraId="4EA213F9" w14:textId="77777777" w:rsidR="002C7812" w:rsidRDefault="002C7812" w:rsidP="002C7812">
          <w:pPr>
            <w:pStyle w:val="Bullet2"/>
            <w:numPr>
              <w:ilvl w:val="0"/>
              <w:numId w:val="0"/>
            </w:numPr>
            <w:rPr>
              <w:rStyle w:val="Emphasis"/>
              <w:i w:val="0"/>
              <w:iCs w:val="0"/>
            </w:rPr>
          </w:pPr>
          <w:r>
            <w:rPr>
              <w:noProof/>
            </w:rPr>
            <w:drawing>
              <wp:anchor distT="0" distB="0" distL="114300" distR="114300" simplePos="0" relativeHeight="251664384" behindDoc="1" locked="0" layoutInCell="1" allowOverlap="1" wp14:anchorId="2D2FCBC4" wp14:editId="1DA8EC35">
                <wp:simplePos x="0" y="0"/>
                <wp:positionH relativeFrom="margin">
                  <wp:align>left</wp:align>
                </wp:positionH>
                <wp:positionV relativeFrom="paragraph">
                  <wp:posOffset>7034</wp:posOffset>
                </wp:positionV>
                <wp:extent cx="3154680" cy="2170430"/>
                <wp:effectExtent l="0" t="0" r="7620" b="1270"/>
                <wp:wrapTight wrapText="bothSides">
                  <wp:wrapPolygon edited="0">
                    <wp:start x="0" y="0"/>
                    <wp:lineTo x="0" y="21423"/>
                    <wp:lineTo x="21522" y="21423"/>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4680" cy="2170430"/>
                        </a:xfrm>
                        <a:prstGeom prst="rect">
                          <a:avLst/>
                        </a:prstGeom>
                      </pic:spPr>
                    </pic:pic>
                  </a:graphicData>
                </a:graphic>
              </wp:anchor>
            </w:drawing>
          </w:r>
        </w:p>
        <w:p w14:paraId="3AE51545" w14:textId="77777777" w:rsidR="002C7812" w:rsidRDefault="002C7812" w:rsidP="002C7812">
          <w:pPr>
            <w:pStyle w:val="Bullet2"/>
            <w:numPr>
              <w:ilvl w:val="0"/>
              <w:numId w:val="0"/>
            </w:numPr>
            <w:rPr>
              <w:rStyle w:val="Emphasis"/>
              <w:i w:val="0"/>
              <w:iCs w:val="0"/>
            </w:rPr>
          </w:pPr>
        </w:p>
        <w:p w14:paraId="016DBB6E" w14:textId="77777777" w:rsidR="002C7812" w:rsidRDefault="002C7812" w:rsidP="002C7812">
          <w:pPr>
            <w:pStyle w:val="Bullet2"/>
            <w:numPr>
              <w:ilvl w:val="0"/>
              <w:numId w:val="0"/>
            </w:numPr>
            <w:rPr>
              <w:rStyle w:val="Emphasis"/>
              <w:i w:val="0"/>
              <w:iCs w:val="0"/>
            </w:rPr>
          </w:pPr>
        </w:p>
        <w:p w14:paraId="69BC29C0" w14:textId="77777777" w:rsidR="002C7812" w:rsidRDefault="002C7812" w:rsidP="002C7812">
          <w:pPr>
            <w:pStyle w:val="Bullet2"/>
            <w:numPr>
              <w:ilvl w:val="0"/>
              <w:numId w:val="0"/>
            </w:numPr>
            <w:rPr>
              <w:rStyle w:val="Emphasis"/>
              <w:i w:val="0"/>
              <w:iCs w:val="0"/>
            </w:rPr>
          </w:pPr>
        </w:p>
        <w:p w14:paraId="729A8CD4" w14:textId="77777777" w:rsidR="002C7812" w:rsidRDefault="002C7812" w:rsidP="002C7812">
          <w:pPr>
            <w:pStyle w:val="Bullet2"/>
            <w:numPr>
              <w:ilvl w:val="0"/>
              <w:numId w:val="0"/>
            </w:numPr>
            <w:rPr>
              <w:rStyle w:val="Emphasis"/>
              <w:i w:val="0"/>
              <w:iCs w:val="0"/>
            </w:rPr>
          </w:pPr>
        </w:p>
        <w:p w14:paraId="2E19A3C4" w14:textId="77777777" w:rsidR="002C7812" w:rsidRDefault="002C7812" w:rsidP="002C7812">
          <w:pPr>
            <w:pStyle w:val="Bullet2"/>
            <w:numPr>
              <w:ilvl w:val="0"/>
              <w:numId w:val="0"/>
            </w:numPr>
            <w:rPr>
              <w:rStyle w:val="Emphasis"/>
              <w:i w:val="0"/>
              <w:iCs w:val="0"/>
            </w:rPr>
          </w:pPr>
        </w:p>
        <w:p w14:paraId="28AC6EB2" w14:textId="77777777" w:rsidR="002C7812" w:rsidRDefault="002C7812" w:rsidP="002C7812">
          <w:pPr>
            <w:pStyle w:val="Bullet2"/>
            <w:numPr>
              <w:ilvl w:val="0"/>
              <w:numId w:val="0"/>
            </w:numPr>
            <w:rPr>
              <w:rStyle w:val="Emphasis"/>
              <w:i w:val="0"/>
              <w:iCs w:val="0"/>
            </w:rPr>
          </w:pPr>
        </w:p>
        <w:p w14:paraId="7A1F69FE" w14:textId="77777777" w:rsidR="002C7812" w:rsidRDefault="002C7812" w:rsidP="002C7812">
          <w:pPr>
            <w:pStyle w:val="Bullet2"/>
            <w:numPr>
              <w:ilvl w:val="0"/>
              <w:numId w:val="0"/>
            </w:numPr>
            <w:rPr>
              <w:rStyle w:val="Emphasis"/>
              <w:i w:val="0"/>
              <w:iCs w:val="0"/>
            </w:rPr>
          </w:pPr>
        </w:p>
        <w:p w14:paraId="2232327B" w14:textId="77777777" w:rsidR="002C7812" w:rsidRDefault="002C7812" w:rsidP="002C7812">
          <w:pPr>
            <w:pStyle w:val="Bullet2"/>
            <w:numPr>
              <w:ilvl w:val="0"/>
              <w:numId w:val="0"/>
            </w:numPr>
            <w:rPr>
              <w:rStyle w:val="Emphasis"/>
              <w:i w:val="0"/>
              <w:iCs w:val="0"/>
            </w:rPr>
          </w:pPr>
        </w:p>
        <w:p w14:paraId="7AC7603D" w14:textId="77777777" w:rsidR="002C7812" w:rsidRDefault="002C7812" w:rsidP="002C7812">
          <w:pPr>
            <w:pStyle w:val="Bullet2"/>
            <w:numPr>
              <w:ilvl w:val="0"/>
              <w:numId w:val="0"/>
            </w:numPr>
            <w:rPr>
              <w:rStyle w:val="Emphasis"/>
              <w:i w:val="0"/>
              <w:iCs w:val="0"/>
            </w:rPr>
          </w:pPr>
        </w:p>
        <w:p w14:paraId="4DC3EFE8" w14:textId="77777777" w:rsidR="002C7812" w:rsidRDefault="002C7812" w:rsidP="002C7812">
          <w:pPr>
            <w:pStyle w:val="Bullet2"/>
            <w:numPr>
              <w:ilvl w:val="0"/>
              <w:numId w:val="0"/>
            </w:numPr>
            <w:rPr>
              <w:sz w:val="24"/>
              <w:szCs w:val="22"/>
            </w:rPr>
          </w:pPr>
        </w:p>
        <w:p w14:paraId="6C8F6C31" w14:textId="77777777" w:rsidR="00644FA1" w:rsidRDefault="00644FA1" w:rsidP="00644FA1">
          <w:pPr>
            <w:pStyle w:val="Bullet2"/>
            <w:numPr>
              <w:ilvl w:val="0"/>
              <w:numId w:val="0"/>
            </w:numPr>
            <w:rPr>
              <w:b/>
              <w:bCs/>
              <w:sz w:val="24"/>
              <w:szCs w:val="22"/>
            </w:rPr>
          </w:pPr>
        </w:p>
        <w:p w14:paraId="70D778E9" w14:textId="32357A55" w:rsidR="002C7812" w:rsidRDefault="00644FA1" w:rsidP="002C7812">
          <w:pPr>
            <w:pStyle w:val="Bullet2"/>
            <w:numPr>
              <w:ilvl w:val="0"/>
              <w:numId w:val="0"/>
            </w:numPr>
            <w:rPr>
              <w:sz w:val="24"/>
              <w:szCs w:val="22"/>
            </w:rPr>
          </w:pPr>
          <w:r w:rsidRPr="00CB5954">
            <w:rPr>
              <w:b/>
              <w:bCs/>
              <w:sz w:val="24"/>
              <w:szCs w:val="22"/>
            </w:rPr>
            <w:t>Note:</w:t>
          </w:r>
          <w:r>
            <w:rPr>
              <w:sz w:val="24"/>
              <w:szCs w:val="22"/>
            </w:rPr>
            <w:t xml:space="preserve"> </w:t>
          </w:r>
          <w:r w:rsidRPr="008657E8">
            <w:rPr>
              <w:sz w:val="24"/>
              <w:szCs w:val="22"/>
            </w:rPr>
            <w:t xml:space="preserve">The primary content in this training focuses on information for individuals assigned female at birth. For anyone who is transgender or non-binary, you may have different experiences and should talk with your personal healthcare practitioner. Information on the standards of care can also be found at the World Professional Association for Transgender Health, </w:t>
          </w:r>
          <w:hyperlink r:id="rId23" w:history="1">
            <w:r w:rsidRPr="00644FA1">
              <w:rPr>
                <w:rStyle w:val="Hyperlink"/>
                <w:sz w:val="24"/>
                <w:szCs w:val="22"/>
              </w:rPr>
              <w:t>wpath.org</w:t>
            </w:r>
          </w:hyperlink>
          <w:r>
            <w:rPr>
              <w:sz w:val="24"/>
              <w:szCs w:val="22"/>
            </w:rPr>
            <w:t>.</w:t>
          </w:r>
        </w:p>
        <w:p w14:paraId="1546767D" w14:textId="77777777" w:rsidR="002C7812" w:rsidRDefault="002C7812" w:rsidP="002C7812">
          <w:pPr>
            <w:pStyle w:val="Bullet2"/>
            <w:numPr>
              <w:ilvl w:val="0"/>
              <w:numId w:val="0"/>
            </w:numPr>
            <w:rPr>
              <w:rStyle w:val="Emphasis"/>
              <w:i w:val="0"/>
              <w:iCs w:val="0"/>
            </w:rPr>
          </w:pPr>
          <w:r w:rsidRPr="006B6F30">
            <w:rPr>
              <w:rStyle w:val="Emphasis"/>
              <w:i w:val="0"/>
              <w:iCs w:val="0"/>
              <w:noProof/>
              <w:lang w:eastAsia="ja-JP"/>
            </w:rPr>
            <mc:AlternateContent>
              <mc:Choice Requires="wps">
                <w:drawing>
                  <wp:inline distT="0" distB="0" distL="0" distR="0" wp14:anchorId="747A6419" wp14:editId="165F11CA">
                    <wp:extent cx="6858000" cy="45085"/>
                    <wp:effectExtent l="0" t="0" r="0" b="0"/>
                    <wp:docPr id="79" name="Rectangle 79"/>
                    <wp:cNvGraphicFramePr/>
                    <a:graphic xmlns:a="http://schemas.openxmlformats.org/drawingml/2006/main">
                      <a:graphicData uri="http://schemas.microsoft.com/office/word/2010/wordprocessingShape">
                        <wps:wsp>
                          <wps:cNvSpPr/>
                          <wps:spPr>
                            <a:xfrm>
                              <a:off x="0" y="0"/>
                              <a:ext cx="6858000" cy="45085"/>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A40778" id="Rectangle 79" o:spid="_x0000_s1026" style="width:540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" fillcolor="#ff612b" stroked="f" strokeweight="1pt">
                    <w10:anchorlock/>
                  </v:rect>
                </w:pict>
              </mc:Fallback>
            </mc:AlternateContent>
          </w:r>
        </w:p>
        <w:p w14:paraId="4B3C45FE" w14:textId="77777777" w:rsidR="002C7812" w:rsidRPr="006B6F30" w:rsidRDefault="002C7812" w:rsidP="002C7812">
          <w:pPr>
            <w:pStyle w:val="Bullet2"/>
            <w:numPr>
              <w:ilvl w:val="0"/>
              <w:numId w:val="0"/>
            </w:numPr>
            <w:rPr>
              <w:rStyle w:val="Emphasis"/>
              <w:i w:val="0"/>
              <w:iCs w:val="0"/>
              <w:sz w:val="8"/>
              <w:szCs w:val="6"/>
            </w:rPr>
          </w:pPr>
        </w:p>
        <w:p w14:paraId="6255FE08" w14:textId="77777777" w:rsidR="002C7812" w:rsidRDefault="002C7812" w:rsidP="002C7812">
          <w:pPr>
            <w:pStyle w:val="Bullet2"/>
            <w:numPr>
              <w:ilvl w:val="0"/>
              <w:numId w:val="0"/>
            </w:numPr>
            <w:rPr>
              <w:rStyle w:val="Emphasis"/>
              <w:i w:val="0"/>
              <w:iCs w:val="0"/>
            </w:rPr>
          </w:pPr>
          <w:r w:rsidRPr="006B6F30">
            <w:rPr>
              <w:rStyle w:val="Emphasis"/>
              <w:i w:val="0"/>
              <w:iCs w:val="0"/>
              <w:noProof/>
              <w:lang w:eastAsia="ja-JP"/>
            </w:rPr>
            <mc:AlternateContent>
              <mc:Choice Requires="wps">
                <w:drawing>
                  <wp:inline distT="0" distB="0" distL="0" distR="0" wp14:anchorId="583A2BDA" wp14:editId="4AB1303F">
                    <wp:extent cx="6858000" cy="328930"/>
                    <wp:effectExtent l="0" t="0" r="0" b="0"/>
                    <wp:docPr id="6" name="Rectangle 6"/>
                    <wp:cNvGraphicFramePr/>
                    <a:graphic xmlns:a="http://schemas.openxmlformats.org/drawingml/2006/main">
                      <a:graphicData uri="http://schemas.microsoft.com/office/word/2010/wordprocessingShape">
                        <wps:wsp>
                          <wps:cNvSpPr/>
                          <wps:spPr>
                            <a:xfrm>
                              <a:off x="0" y="0"/>
                              <a:ext cx="6858000"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0E546" w14:textId="2CB28D6C" w:rsidR="002C7812" w:rsidRPr="006B6F30" w:rsidRDefault="00714659" w:rsidP="002C7812">
                                <w:pPr>
                                  <w:pStyle w:val="Heading3"/>
                                  <w:spacing w:before="0"/>
                                  <w:rPr>
                                    <w:rFonts w:ascii="Arial" w:hAnsi="Arial" w:cs="Arial"/>
                                    <w:b/>
                                    <w:bCs/>
                                    <w:color w:val="002677"/>
                                  </w:rPr>
                                </w:pPr>
                                <w:bookmarkStart w:id="3" w:name="_Toc150433931"/>
                                <w:r>
                                  <w:rPr>
                                    <w:rFonts w:ascii="Arial" w:hAnsi="Arial" w:cs="Arial"/>
                                    <w:b/>
                                    <w:bCs/>
                                    <w:color w:val="002677"/>
                                  </w:rPr>
                                  <w:t xml:space="preserve">Understanding </w:t>
                                </w:r>
                                <w:r w:rsidR="00644FA1">
                                  <w:rPr>
                                    <w:rFonts w:ascii="Arial" w:hAnsi="Arial" w:cs="Arial"/>
                                    <w:b/>
                                    <w:bCs/>
                                    <w:color w:val="002677"/>
                                  </w:rPr>
                                  <w:t>m</w:t>
                                </w:r>
                                <w:r>
                                  <w:rPr>
                                    <w:rFonts w:ascii="Arial" w:hAnsi="Arial" w:cs="Arial"/>
                                    <w:b/>
                                    <w:bCs/>
                                    <w:color w:val="002677"/>
                                  </w:rPr>
                                  <w:t>enopause</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3A2BDA" id="Rectangle 6" o:spid="_x0000_s1029" style="width:540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" fillcolor="#d9f6fa" stroked="f" strokeweight="1pt">
                    <v:textbox>
                      <w:txbxContent>
                        <w:p w14:paraId="0DF0E546" w14:textId="2CB28D6C" w:rsidR="002C7812" w:rsidRPr="006B6F30" w:rsidRDefault="00714659" w:rsidP="002C7812">
                          <w:pPr>
                            <w:pStyle w:val="Heading3"/>
                            <w:spacing w:before="0"/>
                            <w:rPr>
                              <w:rFonts w:ascii="Arial" w:hAnsi="Arial" w:cs="Arial"/>
                              <w:b/>
                              <w:bCs/>
                              <w:color w:val="002677"/>
                            </w:rPr>
                          </w:pPr>
                          <w:bookmarkStart w:id="7" w:name="_Toc150433931"/>
                          <w:r>
                            <w:rPr>
                              <w:rFonts w:ascii="Arial" w:hAnsi="Arial" w:cs="Arial"/>
                              <w:b/>
                              <w:bCs/>
                              <w:color w:val="002677"/>
                            </w:rPr>
                            <w:t xml:space="preserve">Understanding </w:t>
                          </w:r>
                          <w:r w:rsidR="00644FA1">
                            <w:rPr>
                              <w:rFonts w:ascii="Arial" w:hAnsi="Arial" w:cs="Arial"/>
                              <w:b/>
                              <w:bCs/>
                              <w:color w:val="002677"/>
                            </w:rPr>
                            <w:t>m</w:t>
                          </w:r>
                          <w:r>
                            <w:rPr>
                              <w:rFonts w:ascii="Arial" w:hAnsi="Arial" w:cs="Arial"/>
                              <w:b/>
                              <w:bCs/>
                              <w:color w:val="002677"/>
                            </w:rPr>
                            <w:t>enopause</w:t>
                          </w:r>
                          <w:bookmarkEnd w:id="7"/>
                        </w:p>
                      </w:txbxContent>
                    </v:textbox>
                    <w10:anchorlock/>
                  </v:rect>
                </w:pict>
              </mc:Fallback>
            </mc:AlternateContent>
          </w:r>
        </w:p>
        <w:p w14:paraId="17FF742B" w14:textId="43E47A22" w:rsidR="002C7812" w:rsidRPr="00CE0258" w:rsidRDefault="002C7812" w:rsidP="00FE606F">
          <w:pPr>
            <w:pStyle w:val="Heading3"/>
            <w:spacing w:before="0" w:after="120"/>
            <w:rPr>
              <w:rFonts w:ascii="Arial" w:hAnsi="Arial" w:cs="Arial"/>
              <w:color w:val="FF612B"/>
              <w:sz w:val="26"/>
            </w:rPr>
          </w:pPr>
          <w:bookmarkStart w:id="4" w:name="_Toc147134139"/>
          <w:bookmarkStart w:id="5" w:name="_Toc150433932"/>
          <w:r w:rsidRPr="00400096">
            <w:rPr>
              <w:rStyle w:val="Emphasis"/>
              <w:rFonts w:cs="Arial"/>
              <w:i w:val="0"/>
              <w:iCs w:val="0"/>
              <w:color w:val="FF612B"/>
            </w:rPr>
            <w:t xml:space="preserve">What </w:t>
          </w:r>
          <w:r w:rsidR="00714659">
            <w:rPr>
              <w:rStyle w:val="Emphasis"/>
              <w:rFonts w:cs="Arial"/>
              <w:i w:val="0"/>
              <w:iCs w:val="0"/>
              <w:color w:val="FF612B"/>
            </w:rPr>
            <w:t>do you think you know</w:t>
          </w:r>
          <w:r w:rsidRPr="00400096">
            <w:rPr>
              <w:rStyle w:val="Emphasis"/>
              <w:rFonts w:cs="Arial"/>
              <w:i w:val="0"/>
              <w:iCs w:val="0"/>
              <w:color w:val="FF612B"/>
            </w:rPr>
            <w:t>?</w:t>
          </w:r>
          <w:bookmarkEnd w:id="4"/>
          <w:bookmarkEnd w:id="5"/>
        </w:p>
        <w:p w14:paraId="38B9377F" w14:textId="752CD07F" w:rsidR="00574DF5" w:rsidRDefault="00714659">
          <w:pPr>
            <w:rPr>
              <w:rFonts w:ascii="Arial" w:hAnsi="Arial" w:cs="Arial"/>
            </w:rPr>
          </w:pPr>
          <w:r>
            <w:rPr>
              <w:rFonts w:ascii="Arial" w:hAnsi="Arial" w:cs="Arial"/>
            </w:rPr>
            <w:t xml:space="preserve">Reflect on the following questions about menopause and what you think you know about it. </w:t>
          </w:r>
        </w:p>
        <w:p w14:paraId="53478169" w14:textId="6412A9A3" w:rsidR="00714659" w:rsidRDefault="00714659" w:rsidP="00714659">
          <w:pPr>
            <w:pStyle w:val="ListParagraph"/>
            <w:numPr>
              <w:ilvl w:val="0"/>
              <w:numId w:val="8"/>
            </w:numPr>
            <w:rPr>
              <w:rFonts w:ascii="Arial" w:hAnsi="Arial" w:cs="Arial"/>
            </w:rPr>
          </w:pPr>
          <w:r>
            <w:rPr>
              <w:rFonts w:ascii="Arial" w:hAnsi="Arial" w:cs="Arial"/>
            </w:rPr>
            <w:t>What are some things you think you know?</w:t>
          </w:r>
        </w:p>
        <w:p w14:paraId="3B02B712" w14:textId="1A546991" w:rsidR="00714659" w:rsidRDefault="00714659" w:rsidP="00714659">
          <w:pPr>
            <w:pStyle w:val="ListParagraph"/>
            <w:numPr>
              <w:ilvl w:val="0"/>
              <w:numId w:val="8"/>
            </w:numPr>
            <w:rPr>
              <w:rFonts w:ascii="Arial" w:hAnsi="Arial" w:cs="Arial"/>
            </w:rPr>
          </w:pPr>
          <w:r>
            <w:rPr>
              <w:rFonts w:ascii="Arial" w:hAnsi="Arial" w:cs="Arial"/>
            </w:rPr>
            <w:t>What are the images that come to your mind?</w:t>
          </w:r>
        </w:p>
        <w:p w14:paraId="3362A9A2" w14:textId="04823DAB" w:rsidR="00714659" w:rsidRDefault="00714659" w:rsidP="00714659">
          <w:pPr>
            <w:pStyle w:val="ListParagraph"/>
            <w:numPr>
              <w:ilvl w:val="0"/>
              <w:numId w:val="8"/>
            </w:numPr>
            <w:rPr>
              <w:rFonts w:ascii="Arial" w:hAnsi="Arial" w:cs="Arial"/>
            </w:rPr>
          </w:pPr>
          <w:r>
            <w:rPr>
              <w:rFonts w:ascii="Arial" w:hAnsi="Arial" w:cs="Arial"/>
            </w:rPr>
            <w:t>Where do your thoughts and ideas about menopause come from?</w:t>
          </w:r>
        </w:p>
        <w:p w14:paraId="138487B0" w14:textId="7717FF77" w:rsidR="00DB1AD2" w:rsidRPr="00DB1AD2" w:rsidRDefault="00DB1AD2" w:rsidP="00DB1AD2">
          <w:pPr>
            <w:ind w:left="360"/>
            <w:rPr>
              <w:rFonts w:ascii="Arial" w:hAnsi="Arial" w:cs="Arial"/>
            </w:rPr>
          </w:pPr>
          <w:r>
            <w:rPr>
              <w:rFonts w:ascii="Arial" w:hAnsi="Arial" w:cs="Arial"/>
              <w:b/>
              <w:bCs/>
              <w:noProof/>
              <w:color w:val="002677"/>
            </w:rPr>
            <w:lastRenderedPageBreak/>
            <w:drawing>
              <wp:anchor distT="0" distB="0" distL="114300" distR="114300" simplePos="0" relativeHeight="251673600" behindDoc="0" locked="0" layoutInCell="1" allowOverlap="1" wp14:anchorId="6EB062ED" wp14:editId="510D40C1">
                <wp:simplePos x="0" y="0"/>
                <wp:positionH relativeFrom="margin">
                  <wp:posOffset>0</wp:posOffset>
                </wp:positionH>
                <wp:positionV relativeFrom="paragraph">
                  <wp:posOffset>154609</wp:posOffset>
                </wp:positionV>
                <wp:extent cx="429260" cy="429260"/>
                <wp:effectExtent l="0" t="0" r="0" b="8890"/>
                <wp:wrapSquare wrapText="bothSides"/>
                <wp:docPr id="13" name="Picture 13" descr="A pencil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ncil with a blue ti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anchor>
            </w:drawing>
          </w:r>
        </w:p>
        <w:sdt>
          <w:sdtPr>
            <w:rPr>
              <w:rFonts w:ascii="Arial" w:hAnsi="Arial" w:cs="Arial"/>
              <w:b/>
              <w:bCs/>
              <w:color w:val="224AA0"/>
            </w:rPr>
            <w:id w:val="1549951959"/>
            <w:placeholder>
              <w:docPart w:val="DefaultPlaceholder_-1854013440"/>
            </w:placeholder>
          </w:sdtPr>
          <w:sdtContent>
            <w:p w14:paraId="236BDBC8" w14:textId="618CB427" w:rsidR="00B274B7" w:rsidRPr="00714659" w:rsidRDefault="00714659" w:rsidP="00714659">
              <w:pPr>
                <w:ind w:left="720"/>
                <w:rPr>
                  <w:rFonts w:ascii="Arial" w:hAnsi="Arial" w:cs="Arial"/>
                  <w:b/>
                  <w:bCs/>
                  <w:color w:val="224AA0"/>
                </w:rPr>
              </w:pPr>
              <w:r w:rsidRPr="00714659">
                <w:rPr>
                  <w:rFonts w:ascii="Arial" w:hAnsi="Arial" w:cs="Arial"/>
                  <w:b/>
                  <w:bCs/>
                  <w:color w:val="224AA0"/>
                </w:rPr>
                <w:t>Click here to add your reflections on menopause.</w:t>
              </w:r>
            </w:p>
          </w:sdtContent>
        </w:sdt>
        <w:p w14:paraId="4191249D" w14:textId="1B0D0002" w:rsidR="00714659" w:rsidRDefault="00714659" w:rsidP="00714659">
          <w:pPr>
            <w:pStyle w:val="Heading3"/>
            <w:rPr>
              <w:rStyle w:val="Emphasis"/>
              <w:rFonts w:cs="Arial"/>
              <w:i w:val="0"/>
              <w:iCs w:val="0"/>
              <w:color w:val="FF612B"/>
            </w:rPr>
          </w:pPr>
        </w:p>
        <w:p w14:paraId="5CC6127C" w14:textId="77777777" w:rsidR="0031600E" w:rsidRPr="0031600E" w:rsidRDefault="0031600E" w:rsidP="0031600E">
          <w:pPr>
            <w:spacing w:after="0"/>
          </w:pPr>
        </w:p>
        <w:p w14:paraId="65E5948F" w14:textId="30C99CCD" w:rsidR="00714659" w:rsidRPr="00CE0258" w:rsidRDefault="00714659" w:rsidP="00FE606F">
          <w:pPr>
            <w:pStyle w:val="Heading3"/>
            <w:spacing w:before="0" w:after="120"/>
            <w:rPr>
              <w:rFonts w:ascii="Arial" w:hAnsi="Arial" w:cs="Arial"/>
              <w:color w:val="FF612B"/>
              <w:sz w:val="26"/>
            </w:rPr>
          </w:pPr>
          <w:bookmarkStart w:id="6" w:name="_Toc150433933"/>
          <w:r>
            <w:rPr>
              <w:rStyle w:val="Emphasis"/>
              <w:rFonts w:cs="Arial"/>
              <w:i w:val="0"/>
              <w:iCs w:val="0"/>
              <w:color w:val="FF612B"/>
            </w:rPr>
            <w:t>The truth about menopause</w:t>
          </w:r>
          <w:bookmarkEnd w:id="6"/>
        </w:p>
        <w:p w14:paraId="2508128F" w14:textId="4E092D15" w:rsidR="00B274B7" w:rsidRPr="00FE606F" w:rsidRDefault="00714659">
          <w:pPr>
            <w:rPr>
              <w:rFonts w:ascii="Arial" w:hAnsi="Arial" w:cs="Arial"/>
              <w:b/>
              <w:bCs/>
              <w:color w:val="002677"/>
            </w:rPr>
          </w:pPr>
          <w:r w:rsidRPr="00FE606F">
            <w:rPr>
              <w:noProof/>
              <w:color w:val="002677"/>
            </w:rPr>
            <w:drawing>
              <wp:anchor distT="0" distB="0" distL="114300" distR="114300" simplePos="0" relativeHeight="251665408" behindDoc="1" locked="0" layoutInCell="1" allowOverlap="1" wp14:anchorId="47627DC3" wp14:editId="0E79CD31">
                <wp:simplePos x="0" y="0"/>
                <wp:positionH relativeFrom="column">
                  <wp:posOffset>3976</wp:posOffset>
                </wp:positionH>
                <wp:positionV relativeFrom="paragraph">
                  <wp:posOffset>-2126</wp:posOffset>
                </wp:positionV>
                <wp:extent cx="457200" cy="457200"/>
                <wp:effectExtent l="0" t="0" r="0" b="0"/>
                <wp:wrapTight wrapText="bothSides">
                  <wp:wrapPolygon edited="0">
                    <wp:start x="4500" y="0"/>
                    <wp:lineTo x="1800" y="3600"/>
                    <wp:lineTo x="900" y="20700"/>
                    <wp:lineTo x="19800" y="20700"/>
                    <wp:lineTo x="18900" y="3600"/>
                    <wp:lineTo x="16200" y="0"/>
                    <wp:lineTo x="4500" y="0"/>
                  </wp:wrapPolygon>
                </wp:wrapTight>
                <wp:docPr id="7" name="Picture 7" descr="A calendar with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lendar with orange squar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37CCB" w:rsidRPr="00FE606F">
            <w:rPr>
              <w:rFonts w:ascii="Arial" w:hAnsi="Arial" w:cs="Arial"/>
              <w:b/>
              <w:bCs/>
              <w:color w:val="002677"/>
            </w:rPr>
            <w:t xml:space="preserve">45-55 </w:t>
          </w:r>
        </w:p>
        <w:p w14:paraId="6D63F9F3" w14:textId="293A0697" w:rsidR="00714659" w:rsidRDefault="00E37CCB">
          <w:pPr>
            <w:rPr>
              <w:rFonts w:ascii="Arial" w:hAnsi="Arial" w:cs="Arial"/>
              <w:vertAlign w:val="superscript"/>
            </w:rPr>
          </w:pPr>
          <w:r>
            <w:rPr>
              <w:rFonts w:ascii="Arial" w:hAnsi="Arial" w:cs="Arial"/>
            </w:rPr>
            <w:t>Menopause begins in most women between the ages of 45 and 55.</w:t>
          </w:r>
          <w:r w:rsidRPr="00E37CCB">
            <w:rPr>
              <w:rFonts w:ascii="Arial" w:hAnsi="Arial" w:cs="Arial"/>
              <w:vertAlign w:val="superscript"/>
            </w:rPr>
            <w:t>1</w:t>
          </w:r>
        </w:p>
        <w:p w14:paraId="321B88DA" w14:textId="77777777" w:rsidR="00FC4669" w:rsidRPr="00E37CCB" w:rsidRDefault="00FC4669" w:rsidP="00FC4669">
          <w:pPr>
            <w:spacing w:after="0" w:line="240" w:lineRule="auto"/>
            <w:rPr>
              <w:rFonts w:ascii="Arial" w:hAnsi="Arial" w:cs="Arial"/>
            </w:rPr>
          </w:pPr>
        </w:p>
        <w:p w14:paraId="0C9A63B5" w14:textId="01C0D82A" w:rsidR="00714659" w:rsidRDefault="00714659">
          <w:r w:rsidRPr="00FE606F">
            <w:rPr>
              <w:noProof/>
              <w:color w:val="002677"/>
            </w:rPr>
            <w:drawing>
              <wp:anchor distT="0" distB="0" distL="114300" distR="114300" simplePos="0" relativeHeight="251666432" behindDoc="1" locked="0" layoutInCell="1" allowOverlap="1" wp14:anchorId="2EA74BC0" wp14:editId="44DB3930">
                <wp:simplePos x="0" y="0"/>
                <wp:positionH relativeFrom="column">
                  <wp:posOffset>3976</wp:posOffset>
                </wp:positionH>
                <wp:positionV relativeFrom="paragraph">
                  <wp:posOffset>-1822</wp:posOffset>
                </wp:positionV>
                <wp:extent cx="457200" cy="457200"/>
                <wp:effectExtent l="0" t="0" r="0" b="0"/>
                <wp:wrapTight wrapText="bothSides">
                  <wp:wrapPolygon edited="0">
                    <wp:start x="7200" y="0"/>
                    <wp:lineTo x="900" y="4500"/>
                    <wp:lineTo x="900" y="6300"/>
                    <wp:lineTo x="4500" y="16200"/>
                    <wp:lineTo x="8100" y="20700"/>
                    <wp:lineTo x="12600" y="20700"/>
                    <wp:lineTo x="16200" y="16200"/>
                    <wp:lineTo x="19800" y="6300"/>
                    <wp:lineTo x="19800" y="4500"/>
                    <wp:lineTo x="13500" y="0"/>
                    <wp:lineTo x="72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FC4669" w:rsidRPr="00FE606F">
            <w:rPr>
              <w:rFonts w:ascii="Arial" w:hAnsi="Arial" w:cs="Arial"/>
              <w:b/>
              <w:bCs/>
              <w:color w:val="002677"/>
            </w:rPr>
            <w:t>12</w:t>
          </w:r>
        </w:p>
        <w:p w14:paraId="0213AA83" w14:textId="4AD80135" w:rsidR="00714659" w:rsidRPr="00644FA1" w:rsidRDefault="00FC4669">
          <w:pPr>
            <w:rPr>
              <w:rFonts w:ascii="Arial" w:hAnsi="Arial" w:cs="Arial"/>
              <w:vertAlign w:val="superscript"/>
            </w:rPr>
          </w:pPr>
          <w:r>
            <w:rPr>
              <w:rFonts w:ascii="Arial" w:hAnsi="Arial" w:cs="Arial"/>
            </w:rPr>
            <w:t>Women are in menopause when they have not had a period for twelve consecutive months.</w:t>
          </w:r>
          <w:r w:rsidRPr="00FC4669">
            <w:rPr>
              <w:rFonts w:ascii="Arial" w:hAnsi="Arial" w:cs="Arial"/>
              <w:vertAlign w:val="superscript"/>
            </w:rPr>
            <w:t>1</w:t>
          </w:r>
        </w:p>
        <w:p w14:paraId="610D4988" w14:textId="55CACAE2" w:rsidR="00714659" w:rsidRDefault="00714659" w:rsidP="00FC4669">
          <w:pPr>
            <w:spacing w:after="0" w:line="240" w:lineRule="auto"/>
          </w:pPr>
        </w:p>
        <w:p w14:paraId="5FD63031" w14:textId="58EA2E39" w:rsidR="00714659" w:rsidRPr="00FE606F" w:rsidRDefault="00714659">
          <w:pPr>
            <w:rPr>
              <w:rFonts w:ascii="Arial" w:hAnsi="Arial" w:cs="Arial"/>
              <w:b/>
              <w:bCs/>
              <w:color w:val="002677"/>
            </w:rPr>
          </w:pPr>
          <w:r w:rsidRPr="00FE606F">
            <w:rPr>
              <w:noProof/>
              <w:color w:val="002677"/>
            </w:rPr>
            <w:drawing>
              <wp:anchor distT="0" distB="0" distL="114300" distR="114300" simplePos="0" relativeHeight="251668480" behindDoc="1" locked="0" layoutInCell="1" allowOverlap="1" wp14:anchorId="7ACC1187" wp14:editId="55C38269">
                <wp:simplePos x="0" y="0"/>
                <wp:positionH relativeFrom="column">
                  <wp:posOffset>3976</wp:posOffset>
                </wp:positionH>
                <wp:positionV relativeFrom="paragraph">
                  <wp:posOffset>801</wp:posOffset>
                </wp:positionV>
                <wp:extent cx="457200" cy="457200"/>
                <wp:effectExtent l="0" t="0" r="0" b="0"/>
                <wp:wrapTight wrapText="bothSides">
                  <wp:wrapPolygon edited="0">
                    <wp:start x="14400" y="0"/>
                    <wp:lineTo x="0" y="14400"/>
                    <wp:lineTo x="0" y="20700"/>
                    <wp:lineTo x="20700" y="20700"/>
                    <wp:lineTo x="19800" y="0"/>
                    <wp:lineTo x="14400" y="0"/>
                  </wp:wrapPolygon>
                </wp:wrapTight>
                <wp:docPr id="11" name="Picture 11" descr="A blue and orang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orange grap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644FA1">
            <w:rPr>
              <w:rFonts w:ascii="Arial" w:hAnsi="Arial" w:cs="Arial"/>
              <w:b/>
              <w:bCs/>
              <w:color w:val="002677"/>
            </w:rPr>
            <w:t xml:space="preserve">More than </w:t>
          </w:r>
          <w:r w:rsidR="00FC4669" w:rsidRPr="00FE606F">
            <w:rPr>
              <w:rFonts w:ascii="Arial" w:hAnsi="Arial" w:cs="Arial"/>
              <w:b/>
              <w:bCs/>
              <w:color w:val="002677"/>
            </w:rPr>
            <w:t>80%</w:t>
          </w:r>
        </w:p>
        <w:p w14:paraId="3B0BFCA3" w14:textId="048E8174" w:rsidR="00FC4669" w:rsidRPr="00FC4669" w:rsidRDefault="00FC4669">
          <w:r>
            <w:rPr>
              <w:rFonts w:ascii="Arial" w:hAnsi="Arial" w:cs="Arial"/>
            </w:rPr>
            <w:t>Women report hot flashes as a symptom of menopause.</w:t>
          </w:r>
          <w:r w:rsidR="00644FA1">
            <w:rPr>
              <w:rFonts w:ascii="Arial" w:hAnsi="Arial" w:cs="Arial"/>
              <w:vertAlign w:val="superscript"/>
            </w:rPr>
            <w:t>2</w:t>
          </w:r>
        </w:p>
        <w:p w14:paraId="5E872C31" w14:textId="06A4479D" w:rsidR="00FC4669" w:rsidRDefault="00FC4669" w:rsidP="00FC4669">
          <w:pPr>
            <w:spacing w:after="0" w:line="240" w:lineRule="auto"/>
            <w:rPr>
              <w:rFonts w:ascii="Arial" w:hAnsi="Arial" w:cs="Arial"/>
            </w:rPr>
          </w:pPr>
        </w:p>
        <w:p w14:paraId="249B8F8F" w14:textId="306F170F" w:rsidR="00FC4669" w:rsidRPr="00FE606F" w:rsidRDefault="00FC4669" w:rsidP="00FC4669">
          <w:pPr>
            <w:pStyle w:val="ListParagraph"/>
            <w:numPr>
              <w:ilvl w:val="0"/>
              <w:numId w:val="10"/>
            </w:numPr>
            <w:spacing w:after="0" w:line="240" w:lineRule="auto"/>
            <w:rPr>
              <w:rFonts w:ascii="Arial" w:hAnsi="Arial" w:cs="Arial"/>
              <w:b/>
              <w:bCs/>
            </w:rPr>
          </w:pPr>
          <w:r>
            <w:rPr>
              <w:rFonts w:ascii="Arial" w:hAnsi="Arial" w:cs="Arial"/>
            </w:rPr>
            <w:t>It is important to keep in mind that women experience menopause in ways that are unique to them. No two women have the same symptoms.</w:t>
          </w:r>
        </w:p>
        <w:p w14:paraId="6B9AACA4" w14:textId="5CD12C7C" w:rsidR="00FE606F" w:rsidRPr="00FE606F" w:rsidRDefault="00FE606F" w:rsidP="00FC4669">
          <w:pPr>
            <w:pStyle w:val="ListParagraph"/>
            <w:numPr>
              <w:ilvl w:val="0"/>
              <w:numId w:val="10"/>
            </w:numPr>
            <w:spacing w:after="0" w:line="240" w:lineRule="auto"/>
            <w:rPr>
              <w:rFonts w:ascii="Arial" w:hAnsi="Arial" w:cs="Arial"/>
              <w:b/>
              <w:bCs/>
            </w:rPr>
          </w:pPr>
          <w:r>
            <w:rPr>
              <w:rFonts w:ascii="Arial" w:hAnsi="Arial" w:cs="Arial"/>
            </w:rPr>
            <w:t>While menopause is not a disease to be cured, the symptoms can certainly be treated.</w:t>
          </w:r>
        </w:p>
        <w:p w14:paraId="1CB274DC" w14:textId="02AFB87B" w:rsidR="00FE606F" w:rsidRDefault="00FE606F" w:rsidP="00FE606F">
          <w:pPr>
            <w:spacing w:after="0" w:line="240" w:lineRule="auto"/>
            <w:rPr>
              <w:rFonts w:ascii="Arial" w:hAnsi="Arial" w:cs="Arial"/>
              <w:b/>
              <w:bCs/>
            </w:rPr>
          </w:pPr>
        </w:p>
        <w:p w14:paraId="3EBBDDB7" w14:textId="2F5D2DAB" w:rsidR="00FE606F" w:rsidRDefault="00FE606F" w:rsidP="00FE606F">
          <w:pPr>
            <w:pStyle w:val="Heading3"/>
            <w:spacing w:before="0"/>
            <w:rPr>
              <w:rStyle w:val="Emphasis"/>
              <w:rFonts w:cs="Arial"/>
              <w:i w:val="0"/>
              <w:iCs w:val="0"/>
              <w:color w:val="FF612B"/>
            </w:rPr>
          </w:pPr>
        </w:p>
        <w:p w14:paraId="144E34AF" w14:textId="77777777" w:rsidR="006155E7" w:rsidRDefault="006155E7" w:rsidP="006155E7">
          <w:pPr>
            <w:pStyle w:val="Heading3"/>
            <w:spacing w:before="0" w:after="120"/>
            <w:rPr>
              <w:rStyle w:val="Emphasis"/>
              <w:rFonts w:cs="Arial"/>
              <w:i w:val="0"/>
              <w:iCs w:val="0"/>
              <w:color w:val="FF612B"/>
            </w:rPr>
          </w:pPr>
          <w:bookmarkStart w:id="7" w:name="_Toc150433934"/>
          <w:r>
            <w:rPr>
              <w:rStyle w:val="Emphasis"/>
              <w:rFonts w:cs="Arial"/>
              <w:i w:val="0"/>
              <w:iCs w:val="0"/>
              <w:color w:val="FF612B"/>
            </w:rPr>
            <w:t>Perimenopause</w:t>
          </w:r>
          <w:bookmarkEnd w:id="7"/>
        </w:p>
        <w:p w14:paraId="1747D852" w14:textId="1FC89D0D" w:rsidR="006155E7" w:rsidRDefault="006155E7" w:rsidP="006155E7">
          <w:pPr>
            <w:rPr>
              <w:rFonts w:ascii="Arial" w:hAnsi="Arial" w:cs="Arial"/>
            </w:rPr>
          </w:pPr>
          <w:r w:rsidRPr="00DB1AD2">
            <w:rPr>
              <w:rFonts w:ascii="Arial" w:hAnsi="Arial" w:cs="Arial"/>
              <w:noProof/>
            </w:rPr>
            <w:drawing>
              <wp:anchor distT="0" distB="0" distL="114300" distR="114300" simplePos="0" relativeHeight="251720704" behindDoc="1" locked="0" layoutInCell="1" allowOverlap="1" wp14:anchorId="4D736E12" wp14:editId="0B49744A">
                <wp:simplePos x="0" y="0"/>
                <wp:positionH relativeFrom="margin">
                  <wp:posOffset>5238588</wp:posOffset>
                </wp:positionH>
                <wp:positionV relativeFrom="paragraph">
                  <wp:posOffset>705485</wp:posOffset>
                </wp:positionV>
                <wp:extent cx="1344295" cy="1418590"/>
                <wp:effectExtent l="57150" t="57150" r="46355" b="48260"/>
                <wp:wrapTight wrapText="bothSides">
                  <wp:wrapPolygon edited="0">
                    <wp:start x="7958" y="-870"/>
                    <wp:lineTo x="918" y="-290"/>
                    <wp:lineTo x="918" y="4351"/>
                    <wp:lineTo x="-918" y="4351"/>
                    <wp:lineTo x="-612" y="14793"/>
                    <wp:lineTo x="2143" y="18274"/>
                    <wp:lineTo x="2143" y="18564"/>
                    <wp:lineTo x="7652" y="21465"/>
                    <wp:lineTo x="7958" y="22045"/>
                    <wp:lineTo x="13468" y="22045"/>
                    <wp:lineTo x="13774" y="21465"/>
                    <wp:lineTo x="18978" y="18564"/>
                    <wp:lineTo x="19284" y="18274"/>
                    <wp:lineTo x="21733" y="13633"/>
                    <wp:lineTo x="22039" y="8992"/>
                    <wp:lineTo x="20202" y="4641"/>
                    <wp:lineTo x="20202" y="3481"/>
                    <wp:lineTo x="14999" y="-290"/>
                    <wp:lineTo x="13468" y="-870"/>
                    <wp:lineTo x="7958" y="-870"/>
                  </wp:wrapPolygon>
                </wp:wrapTight>
                <wp:docPr id="12" name="Picture 12" descr="A person smiling at camera&#10;&#10;Description automatically generated">
                  <a:extLst xmlns:a="http://schemas.openxmlformats.org/drawingml/2006/main">
                    <a:ext uri="{FF2B5EF4-FFF2-40B4-BE49-F238E27FC236}">
                      <a16:creationId xmlns:a16="http://schemas.microsoft.com/office/drawing/2014/main" id="{93BE0A2C-7EE6-619F-DEA5-4ECB9A4E60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smiling at camera&#10;&#10;Description automatically generated">
                          <a:extLst>
                            <a:ext uri="{FF2B5EF4-FFF2-40B4-BE49-F238E27FC236}">
                              <a16:creationId xmlns:a16="http://schemas.microsoft.com/office/drawing/2014/main" id="{93BE0A2C-7EE6-619F-DEA5-4ECB9A4E6008}"/>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31663" t="6875" r="12374" b="4589"/>
                        <a:stretch/>
                      </pic:blipFill>
                      <pic:spPr bwMode="auto">
                        <a:xfrm>
                          <a:off x="0" y="0"/>
                          <a:ext cx="1344295" cy="141859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Also called the “menopausal transition,” perimenopause is the transition time before menopause. It marks the beginning of the end of a woman’s reproductive years when the levels of the hormones estrogen and progesterone begin to diminish but will often fluctuate before stabilizing once menopause is reached. Perimenopause starts at a variety of ages and can last for several years.</w:t>
          </w:r>
          <w:r>
            <w:rPr>
              <w:rFonts w:ascii="Arial" w:hAnsi="Arial" w:cs="Arial"/>
              <w:vertAlign w:val="superscript"/>
            </w:rPr>
            <w:t>3</w:t>
          </w:r>
        </w:p>
        <w:p w14:paraId="350A5980" w14:textId="77777777" w:rsidR="006155E7" w:rsidRDefault="006155E7" w:rsidP="006155E7">
          <w:pPr>
            <w:rPr>
              <w:rFonts w:ascii="Arial" w:hAnsi="Arial" w:cs="Arial"/>
            </w:rPr>
          </w:pPr>
          <w:r>
            <w:rPr>
              <w:rFonts w:ascii="Arial" w:hAnsi="Arial" w:cs="Arial"/>
            </w:rPr>
            <w:t>The term perimenopause is often used interchangeably with menopause; however, they are different. Menopause happens 12 months after a woman’s last period. The time before that is perimenopause and symptoms can be similar to those associated with menopause.</w:t>
          </w:r>
          <w:r>
            <w:rPr>
              <w:rFonts w:ascii="Arial" w:hAnsi="Arial" w:cs="Arial"/>
              <w:vertAlign w:val="superscript"/>
            </w:rPr>
            <w:t>4</w:t>
          </w:r>
          <w:r>
            <w:rPr>
              <w:rFonts w:ascii="Arial" w:hAnsi="Arial" w:cs="Arial"/>
            </w:rPr>
            <w:t xml:space="preserve"> </w:t>
          </w:r>
        </w:p>
        <w:p w14:paraId="3A4284DA" w14:textId="77777777" w:rsidR="006155E7" w:rsidRDefault="006155E7" w:rsidP="006155E7">
          <w:pPr>
            <w:rPr>
              <w:rFonts w:ascii="Arial" w:hAnsi="Arial" w:cs="Arial"/>
            </w:rPr>
          </w:pPr>
          <w:r>
            <w:rPr>
              <w:rFonts w:ascii="Arial" w:hAnsi="Arial" w:cs="Arial"/>
            </w:rPr>
            <w:t>Symptoms of perimenopause can include:</w:t>
          </w:r>
          <w:r w:rsidRPr="00DB1AD2">
            <w:rPr>
              <w:noProof/>
            </w:rPr>
            <w:t xml:space="preserve"> </w:t>
          </w:r>
        </w:p>
        <w:p w14:paraId="24EF687A" w14:textId="77777777" w:rsidR="006155E7" w:rsidRDefault="006155E7" w:rsidP="006155E7">
          <w:pPr>
            <w:pStyle w:val="ListParagraph"/>
            <w:numPr>
              <w:ilvl w:val="0"/>
              <w:numId w:val="12"/>
            </w:numPr>
            <w:rPr>
              <w:rFonts w:ascii="Arial" w:hAnsi="Arial" w:cs="Arial"/>
            </w:rPr>
          </w:pPr>
          <w:r>
            <w:rPr>
              <w:rFonts w:ascii="Arial" w:hAnsi="Arial" w:cs="Arial"/>
            </w:rPr>
            <w:t>Night sweats</w:t>
          </w:r>
        </w:p>
        <w:p w14:paraId="0F87DC87" w14:textId="177977D2" w:rsidR="006155E7" w:rsidRDefault="006155E7" w:rsidP="006155E7">
          <w:pPr>
            <w:pStyle w:val="ListParagraph"/>
            <w:numPr>
              <w:ilvl w:val="0"/>
              <w:numId w:val="12"/>
            </w:numPr>
            <w:rPr>
              <w:rFonts w:ascii="Arial" w:hAnsi="Arial" w:cs="Arial"/>
            </w:rPr>
          </w:pPr>
          <w:r>
            <w:rPr>
              <w:rFonts w:ascii="Arial" w:hAnsi="Arial" w:cs="Arial"/>
            </w:rPr>
            <w:t>Changes in menstrual cycles</w:t>
          </w:r>
        </w:p>
        <w:p w14:paraId="6A23D01A" w14:textId="77777777" w:rsidR="006155E7" w:rsidRDefault="006155E7" w:rsidP="006155E7">
          <w:pPr>
            <w:pStyle w:val="ListParagraph"/>
            <w:numPr>
              <w:ilvl w:val="0"/>
              <w:numId w:val="12"/>
            </w:numPr>
            <w:rPr>
              <w:rFonts w:ascii="Arial" w:hAnsi="Arial" w:cs="Arial"/>
            </w:rPr>
          </w:pPr>
          <w:r>
            <w:rPr>
              <w:rFonts w:ascii="Arial" w:hAnsi="Arial" w:cs="Arial"/>
            </w:rPr>
            <w:t>Sleep disturbances</w:t>
          </w:r>
        </w:p>
        <w:p w14:paraId="7AF363F6" w14:textId="77777777" w:rsidR="006155E7" w:rsidRPr="00AE276C" w:rsidRDefault="006155E7" w:rsidP="006155E7">
          <w:pPr>
            <w:pStyle w:val="ListParagraph"/>
            <w:numPr>
              <w:ilvl w:val="0"/>
              <w:numId w:val="12"/>
            </w:numPr>
            <w:rPr>
              <w:rFonts w:ascii="Arial" w:hAnsi="Arial" w:cs="Arial"/>
            </w:rPr>
          </w:pPr>
          <w:r>
            <w:rPr>
              <w:rFonts w:ascii="Arial" w:hAnsi="Arial" w:cs="Arial"/>
            </w:rPr>
            <w:t>Hot flashes</w:t>
          </w:r>
        </w:p>
        <w:p w14:paraId="664ED17F" w14:textId="77777777" w:rsidR="006155E7" w:rsidRPr="00FE606F" w:rsidRDefault="006155E7" w:rsidP="006155E7">
          <w:pPr>
            <w:spacing w:after="0" w:line="240" w:lineRule="auto"/>
            <w:rPr>
              <w:rFonts w:ascii="Arial" w:hAnsi="Arial" w:cs="Arial"/>
              <w:b/>
              <w:bCs/>
            </w:rPr>
          </w:pPr>
        </w:p>
        <w:p w14:paraId="78C7DC29" w14:textId="77777777" w:rsidR="006155E7" w:rsidRPr="007E17E8" w:rsidRDefault="006155E7" w:rsidP="006155E7">
          <w:pPr>
            <w:spacing w:after="0"/>
            <w:rPr>
              <w:rFonts w:ascii="Arial" w:hAnsi="Arial" w:cs="Arial"/>
              <w:color w:val="002677"/>
            </w:rPr>
          </w:pPr>
          <w:r>
            <w:rPr>
              <w:rFonts w:ascii="Arial" w:hAnsi="Arial" w:cs="Arial"/>
              <w:b/>
              <w:bCs/>
              <w:noProof/>
              <w:color w:val="002677"/>
            </w:rPr>
            <w:drawing>
              <wp:anchor distT="0" distB="0" distL="114300" distR="114300" simplePos="0" relativeHeight="251719680" behindDoc="0" locked="0" layoutInCell="1" allowOverlap="1" wp14:anchorId="571BC386" wp14:editId="5F28CA63">
                <wp:simplePos x="0" y="0"/>
                <wp:positionH relativeFrom="margin">
                  <wp:posOffset>0</wp:posOffset>
                </wp:positionH>
                <wp:positionV relativeFrom="paragraph">
                  <wp:posOffset>54914</wp:posOffset>
                </wp:positionV>
                <wp:extent cx="429260" cy="429260"/>
                <wp:effectExtent l="0" t="0" r="8890" b="8890"/>
                <wp:wrapSquare wrapText="bothSides"/>
                <wp:docPr id="20" name="Picture 20" descr="A pencil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ncil with a blue ti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anchor>
            </w:drawing>
          </w:r>
        </w:p>
        <w:sdt>
          <w:sdtPr>
            <w:rPr>
              <w:rFonts w:ascii="Arial" w:hAnsi="Arial" w:cs="Arial"/>
              <w:b/>
              <w:bCs/>
              <w:color w:val="224AA0"/>
            </w:rPr>
            <w:id w:val="-1647053423"/>
            <w:placeholder>
              <w:docPart w:val="7DE50BD508FB4F328FD6AC6F7A05ED88"/>
            </w:placeholder>
          </w:sdtPr>
          <w:sdtContent>
            <w:p w14:paraId="265607BC" w14:textId="77777777" w:rsidR="006155E7" w:rsidRPr="00DB1AD2" w:rsidRDefault="006155E7" w:rsidP="000748BB">
              <w:pPr>
                <w:spacing w:after="0"/>
                <w:rPr>
                  <w:rFonts w:ascii="Arial" w:hAnsi="Arial" w:cs="Arial"/>
                  <w:b/>
                  <w:bCs/>
                  <w:color w:val="224AA0"/>
                </w:rPr>
              </w:pPr>
              <w:r w:rsidRPr="00DB1AD2">
                <w:rPr>
                  <w:rFonts w:ascii="Arial" w:hAnsi="Arial" w:cs="Arial"/>
                  <w:b/>
                  <w:bCs/>
                  <w:color w:val="224AA0"/>
                </w:rPr>
                <w:t xml:space="preserve">Click here to enter notes related to </w:t>
              </w:r>
              <w:r>
                <w:rPr>
                  <w:rFonts w:ascii="Arial" w:hAnsi="Arial" w:cs="Arial"/>
                  <w:b/>
                  <w:bCs/>
                  <w:color w:val="224AA0"/>
                </w:rPr>
                <w:t>peri</w:t>
              </w:r>
              <w:r w:rsidRPr="00DB1AD2">
                <w:rPr>
                  <w:rFonts w:ascii="Arial" w:hAnsi="Arial" w:cs="Arial"/>
                  <w:b/>
                  <w:bCs/>
                  <w:color w:val="224AA0"/>
                </w:rPr>
                <w:t>menopause.</w:t>
              </w:r>
            </w:p>
          </w:sdtContent>
        </w:sdt>
        <w:p w14:paraId="4681F108" w14:textId="057FF743" w:rsidR="000748BB" w:rsidRDefault="000748BB" w:rsidP="000748BB">
          <w:pPr>
            <w:pStyle w:val="Heading3"/>
            <w:spacing w:before="0"/>
            <w:rPr>
              <w:rStyle w:val="Emphasis"/>
              <w:rFonts w:cs="Arial"/>
              <w:i w:val="0"/>
              <w:iCs w:val="0"/>
              <w:color w:val="FF612B"/>
            </w:rPr>
          </w:pPr>
        </w:p>
        <w:p w14:paraId="193D6CFB" w14:textId="77777777" w:rsidR="000748BB" w:rsidRPr="000748BB" w:rsidRDefault="000748BB" w:rsidP="000748BB"/>
        <w:p w14:paraId="3C86EA4B" w14:textId="723A6D59" w:rsidR="00FE606F" w:rsidRDefault="00FE606F" w:rsidP="00FE606F">
          <w:pPr>
            <w:pStyle w:val="Heading3"/>
            <w:spacing w:before="0" w:after="120"/>
            <w:rPr>
              <w:rStyle w:val="Emphasis"/>
              <w:rFonts w:cs="Arial"/>
              <w:i w:val="0"/>
              <w:iCs w:val="0"/>
              <w:color w:val="FF612B"/>
            </w:rPr>
          </w:pPr>
          <w:bookmarkStart w:id="8" w:name="_Toc150433935"/>
          <w:r>
            <w:rPr>
              <w:rStyle w:val="Emphasis"/>
              <w:rFonts w:cs="Arial"/>
              <w:i w:val="0"/>
              <w:iCs w:val="0"/>
              <w:color w:val="FF612B"/>
            </w:rPr>
            <w:lastRenderedPageBreak/>
            <w:t>What causes menopause?</w:t>
          </w:r>
          <w:bookmarkEnd w:id="8"/>
        </w:p>
        <w:p w14:paraId="12AE8CC7" w14:textId="76C2C70D" w:rsidR="00FE606F" w:rsidRDefault="00FE606F" w:rsidP="00FE606F">
          <w:pPr>
            <w:pStyle w:val="ListParagraph"/>
            <w:numPr>
              <w:ilvl w:val="0"/>
              <w:numId w:val="11"/>
            </w:numPr>
            <w:rPr>
              <w:rFonts w:ascii="Arial" w:hAnsi="Arial" w:cs="Arial"/>
            </w:rPr>
          </w:pPr>
          <w:r>
            <w:rPr>
              <w:rFonts w:ascii="Arial" w:hAnsi="Arial" w:cs="Arial"/>
            </w:rPr>
            <w:t>A change in the balance of the body’s sex hormones is the primary cause of menopause.</w:t>
          </w:r>
          <w:r w:rsidR="000748BB">
            <w:rPr>
              <w:rFonts w:ascii="Arial" w:hAnsi="Arial" w:cs="Arial"/>
              <w:vertAlign w:val="superscript"/>
            </w:rPr>
            <w:t>5</w:t>
          </w:r>
        </w:p>
        <w:p w14:paraId="12BB14FA" w14:textId="7DB655F6" w:rsidR="00FE606F" w:rsidRDefault="00FE606F" w:rsidP="00FE606F">
          <w:pPr>
            <w:pStyle w:val="ListParagraph"/>
            <w:numPr>
              <w:ilvl w:val="1"/>
              <w:numId w:val="11"/>
            </w:numPr>
            <w:rPr>
              <w:rFonts w:ascii="Arial" w:hAnsi="Arial" w:cs="Arial"/>
            </w:rPr>
          </w:pPr>
          <w:r>
            <w:rPr>
              <w:rFonts w:ascii="Arial" w:hAnsi="Arial" w:cs="Arial"/>
            </w:rPr>
            <w:t>Menopause happens when the ovaries stop producing as much of the hormone estrogen.</w:t>
          </w:r>
        </w:p>
        <w:p w14:paraId="40E8026A" w14:textId="531F714E" w:rsidR="00FE606F" w:rsidRDefault="00FE606F" w:rsidP="00FE606F">
          <w:pPr>
            <w:pStyle w:val="ListParagraph"/>
            <w:numPr>
              <w:ilvl w:val="1"/>
              <w:numId w:val="11"/>
            </w:numPr>
            <w:rPr>
              <w:rFonts w:ascii="Arial" w:hAnsi="Arial" w:cs="Arial"/>
            </w:rPr>
          </w:pPr>
          <w:r>
            <w:rPr>
              <w:rFonts w:ascii="Arial" w:hAnsi="Arial" w:cs="Arial"/>
            </w:rPr>
            <w:t>Additionally, the ovaries no longer release an egg each month.</w:t>
          </w:r>
        </w:p>
        <w:p w14:paraId="0F2C3844" w14:textId="77777777" w:rsidR="000748BB" w:rsidRDefault="000748BB" w:rsidP="000748BB">
          <w:pPr>
            <w:pStyle w:val="ListParagraph"/>
            <w:numPr>
              <w:ilvl w:val="0"/>
              <w:numId w:val="11"/>
            </w:numPr>
            <w:rPr>
              <w:rFonts w:ascii="Arial" w:hAnsi="Arial" w:cs="Arial"/>
            </w:rPr>
          </w:pPr>
          <w:r>
            <w:rPr>
              <w:rFonts w:ascii="Arial" w:hAnsi="Arial" w:cs="Arial"/>
            </w:rPr>
            <w:t>Premature and early menopause occurs in women before the age of 45.</w:t>
          </w:r>
          <w:r>
            <w:rPr>
              <w:rFonts w:ascii="Arial" w:hAnsi="Arial" w:cs="Arial"/>
              <w:vertAlign w:val="superscript"/>
            </w:rPr>
            <w:t>6</w:t>
          </w:r>
        </w:p>
        <w:p w14:paraId="2E77440C" w14:textId="77777777" w:rsidR="000748BB" w:rsidRDefault="000748BB" w:rsidP="000748BB">
          <w:pPr>
            <w:pStyle w:val="ListParagraph"/>
            <w:numPr>
              <w:ilvl w:val="1"/>
              <w:numId w:val="11"/>
            </w:numPr>
            <w:rPr>
              <w:rFonts w:ascii="Arial" w:hAnsi="Arial" w:cs="Arial"/>
            </w:rPr>
          </w:pPr>
          <w:r>
            <w:rPr>
              <w:rFonts w:ascii="Arial" w:hAnsi="Arial" w:cs="Arial"/>
            </w:rPr>
            <w:t>Early menopause occurs between the ages of 40 and 45.</w:t>
          </w:r>
        </w:p>
        <w:p w14:paraId="307A54CE" w14:textId="77777777" w:rsidR="000748BB" w:rsidRDefault="000748BB" w:rsidP="000748BB">
          <w:pPr>
            <w:pStyle w:val="ListParagraph"/>
            <w:numPr>
              <w:ilvl w:val="1"/>
              <w:numId w:val="11"/>
            </w:numPr>
            <w:rPr>
              <w:rFonts w:ascii="Arial" w:hAnsi="Arial" w:cs="Arial"/>
            </w:rPr>
          </w:pPr>
          <w:r>
            <w:rPr>
              <w:rFonts w:ascii="Arial" w:hAnsi="Arial" w:cs="Arial"/>
            </w:rPr>
            <w:t xml:space="preserve">Menopause that occurs before the age of 40 is called premature menopause. </w:t>
          </w:r>
        </w:p>
        <w:p w14:paraId="3E53A881" w14:textId="5ACAAAC5" w:rsidR="00FE606F" w:rsidRDefault="00FE606F" w:rsidP="00FE606F">
          <w:pPr>
            <w:pStyle w:val="ListParagraph"/>
            <w:numPr>
              <w:ilvl w:val="0"/>
              <w:numId w:val="11"/>
            </w:numPr>
            <w:rPr>
              <w:rFonts w:ascii="Arial" w:hAnsi="Arial" w:cs="Arial"/>
            </w:rPr>
          </w:pPr>
          <w:r>
            <w:rPr>
              <w:rFonts w:ascii="Arial" w:hAnsi="Arial" w:cs="Arial"/>
            </w:rPr>
            <w:t>Other causes of menopause include:</w:t>
          </w:r>
        </w:p>
        <w:p w14:paraId="2B9AEB2A" w14:textId="3708366C" w:rsidR="00FE606F" w:rsidRDefault="00FE606F" w:rsidP="00FE606F">
          <w:pPr>
            <w:pStyle w:val="ListParagraph"/>
            <w:numPr>
              <w:ilvl w:val="1"/>
              <w:numId w:val="11"/>
            </w:numPr>
            <w:rPr>
              <w:rFonts w:ascii="Arial" w:hAnsi="Arial" w:cs="Arial"/>
            </w:rPr>
          </w:pPr>
          <w:r>
            <w:rPr>
              <w:rFonts w:ascii="Arial" w:hAnsi="Arial" w:cs="Arial"/>
            </w:rPr>
            <w:t>Treatment such as surgery to remove the ovaries (oophorectomy).</w:t>
          </w:r>
        </w:p>
        <w:p w14:paraId="511CAC18" w14:textId="28A7F57A" w:rsidR="00FE606F" w:rsidRDefault="00FE606F" w:rsidP="00FE606F">
          <w:pPr>
            <w:pStyle w:val="ListParagraph"/>
            <w:numPr>
              <w:ilvl w:val="1"/>
              <w:numId w:val="11"/>
            </w:numPr>
            <w:rPr>
              <w:rFonts w:ascii="Arial" w:hAnsi="Arial" w:cs="Arial"/>
            </w:rPr>
          </w:pPr>
          <w:r>
            <w:rPr>
              <w:rFonts w:ascii="Arial" w:hAnsi="Arial" w:cs="Arial"/>
            </w:rPr>
            <w:t>Some cancer treatments including chemotherapy or radiology that result in damage to the ovaries.</w:t>
          </w:r>
        </w:p>
        <w:p w14:paraId="259B0A51" w14:textId="71E9FACE" w:rsidR="00FE606F" w:rsidRPr="00FE606F" w:rsidRDefault="00FE606F" w:rsidP="00FE606F">
          <w:pPr>
            <w:pStyle w:val="ListParagraph"/>
            <w:numPr>
              <w:ilvl w:val="1"/>
              <w:numId w:val="11"/>
            </w:numPr>
            <w:rPr>
              <w:rFonts w:ascii="Arial" w:hAnsi="Arial" w:cs="Arial"/>
            </w:rPr>
          </w:pPr>
          <w:r>
            <w:rPr>
              <w:rFonts w:ascii="Arial" w:hAnsi="Arial" w:cs="Arial"/>
            </w:rPr>
            <w:t>An underlying condition such as an autoimmune issue, or a genetic of metabolic condition.</w:t>
          </w:r>
        </w:p>
        <w:p w14:paraId="7FA7E25F" w14:textId="77777777" w:rsidR="00EE07D7" w:rsidRPr="00EE07D7" w:rsidRDefault="00EE07D7" w:rsidP="00EE07D7">
          <w:pPr>
            <w:pStyle w:val="Heading3"/>
            <w:spacing w:before="0"/>
            <w:rPr>
              <w:rStyle w:val="Emphasis"/>
              <w:rFonts w:cs="Arial"/>
              <w:i w:val="0"/>
              <w:iCs w:val="0"/>
              <w:color w:val="FF612B"/>
              <w:sz w:val="24"/>
              <w:szCs w:val="22"/>
            </w:rPr>
          </w:pPr>
        </w:p>
        <w:p w14:paraId="51858790" w14:textId="5473F5C1" w:rsidR="00EE07D7" w:rsidRDefault="00EE07D7" w:rsidP="00EE07D7">
          <w:pPr>
            <w:pStyle w:val="Heading3"/>
            <w:spacing w:before="0" w:after="120"/>
            <w:rPr>
              <w:rStyle w:val="Emphasis"/>
              <w:rFonts w:cs="Arial"/>
              <w:i w:val="0"/>
              <w:iCs w:val="0"/>
              <w:color w:val="FF612B"/>
            </w:rPr>
          </w:pPr>
          <w:bookmarkStart w:id="9" w:name="_Toc150433936"/>
          <w:r>
            <w:rPr>
              <w:rStyle w:val="Emphasis"/>
              <w:rFonts w:cs="Arial"/>
              <w:i w:val="0"/>
              <w:iCs w:val="0"/>
              <w:color w:val="FF612B"/>
            </w:rPr>
            <w:t>Common symptoms</w:t>
          </w:r>
          <w:bookmarkEnd w:id="9"/>
        </w:p>
        <w:p w14:paraId="431350F2" w14:textId="77777777" w:rsidR="000748BB" w:rsidRDefault="000748BB" w:rsidP="000748BB">
          <w:pPr>
            <w:spacing w:after="0" w:line="240" w:lineRule="auto"/>
            <w:rPr>
              <w:rFonts w:ascii="Arial" w:hAnsi="Arial" w:cs="Arial"/>
            </w:rPr>
          </w:pPr>
          <w:r>
            <w:rPr>
              <w:rFonts w:ascii="Arial" w:hAnsi="Arial" w:cs="Arial"/>
            </w:rPr>
            <w:t>The following list provides some of the symptoms that a woman in menopause and during the menopausal transition can experience</w:t>
          </w:r>
          <w:r>
            <w:rPr>
              <w:rFonts w:ascii="Arial" w:hAnsi="Arial" w:cs="Arial"/>
              <w:vertAlign w:val="superscript"/>
            </w:rPr>
            <w:t>7</w:t>
          </w:r>
          <w:r>
            <w:rPr>
              <w:rFonts w:ascii="Arial" w:hAnsi="Arial" w:cs="Arial"/>
            </w:rPr>
            <w:t>:</w:t>
          </w:r>
        </w:p>
        <w:p w14:paraId="57153984" w14:textId="77777777" w:rsidR="000748BB" w:rsidRDefault="000748BB" w:rsidP="000748BB">
          <w:pPr>
            <w:pStyle w:val="ListParagraph"/>
            <w:numPr>
              <w:ilvl w:val="0"/>
              <w:numId w:val="13"/>
            </w:numPr>
            <w:spacing w:after="0"/>
            <w:rPr>
              <w:rFonts w:ascii="Arial" w:hAnsi="Arial" w:cs="Arial"/>
            </w:rPr>
          </w:pPr>
          <w:r>
            <w:rPr>
              <w:rFonts w:ascii="Arial" w:hAnsi="Arial" w:cs="Arial"/>
            </w:rPr>
            <w:t>Change in periods</w:t>
          </w:r>
        </w:p>
        <w:p w14:paraId="644C627B" w14:textId="77777777" w:rsidR="000748BB" w:rsidRDefault="000748BB" w:rsidP="000748BB">
          <w:pPr>
            <w:pStyle w:val="ListParagraph"/>
            <w:numPr>
              <w:ilvl w:val="0"/>
              <w:numId w:val="13"/>
            </w:numPr>
            <w:spacing w:after="0"/>
            <w:rPr>
              <w:rFonts w:ascii="Arial" w:hAnsi="Arial" w:cs="Arial"/>
            </w:rPr>
          </w:pPr>
          <w:r>
            <w:rPr>
              <w:rFonts w:ascii="Arial" w:hAnsi="Arial" w:cs="Arial"/>
            </w:rPr>
            <w:t>Changes in vaginal health</w:t>
          </w:r>
        </w:p>
        <w:p w14:paraId="616AE73E"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Hot flashes</w:t>
          </w:r>
        </w:p>
        <w:p w14:paraId="5D361834"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Changes in weight – usually gain, but some women may lose weight</w:t>
          </w:r>
        </w:p>
        <w:p w14:paraId="7F4B6531"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Changes in mood – increased irritability, depression, or higher anxiety</w:t>
          </w:r>
        </w:p>
        <w:p w14:paraId="0A7614FF"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 xml:space="preserve">Sleeplessness </w:t>
          </w:r>
        </w:p>
        <w:p w14:paraId="6F10286A"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Change in libido – some women have an increase, while other</w:t>
          </w:r>
          <w:r>
            <w:rPr>
              <w:rFonts w:ascii="Arial" w:hAnsi="Arial" w:cs="Arial"/>
            </w:rPr>
            <w:t>s</w:t>
          </w:r>
          <w:r w:rsidRPr="00DB1AD2">
            <w:rPr>
              <w:rFonts w:ascii="Arial" w:hAnsi="Arial" w:cs="Arial"/>
            </w:rPr>
            <w:t xml:space="preserve"> experience a libido decrease</w:t>
          </w:r>
        </w:p>
        <w:p w14:paraId="59EB6A09"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Reduced bladder control – including increased frequency of urinary tract infections (UTIs)</w:t>
          </w:r>
        </w:p>
        <w:p w14:paraId="374FBB1B"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Decreased body strength</w:t>
          </w:r>
        </w:p>
        <w:p w14:paraId="08C9BA80"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Increased pain in joints - decreased mobility and structural bone density</w:t>
          </w:r>
        </w:p>
        <w:p w14:paraId="3E04831D"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Decreased energy release</w:t>
          </w:r>
        </w:p>
        <w:p w14:paraId="4E26B55E" w14:textId="77777777" w:rsidR="000748BB" w:rsidRPr="00DB1AD2" w:rsidRDefault="000748BB" w:rsidP="000748BB">
          <w:pPr>
            <w:pStyle w:val="ListParagraph"/>
            <w:numPr>
              <w:ilvl w:val="0"/>
              <w:numId w:val="13"/>
            </w:numPr>
            <w:spacing w:after="0"/>
            <w:rPr>
              <w:rFonts w:ascii="Arial" w:hAnsi="Arial" w:cs="Arial"/>
            </w:rPr>
          </w:pPr>
          <w:r w:rsidRPr="00DB1AD2">
            <w:rPr>
              <w:rFonts w:ascii="Arial" w:hAnsi="Arial" w:cs="Arial"/>
            </w:rPr>
            <w:t>Foods can taste differently – what tasted good may not anymore</w:t>
          </w:r>
        </w:p>
        <w:p w14:paraId="3E08BC14" w14:textId="77777777" w:rsidR="000748BB" w:rsidRDefault="000748BB" w:rsidP="000748BB">
          <w:pPr>
            <w:pStyle w:val="ListParagraph"/>
            <w:numPr>
              <w:ilvl w:val="0"/>
              <w:numId w:val="13"/>
            </w:numPr>
            <w:spacing w:after="0"/>
            <w:rPr>
              <w:rFonts w:ascii="Arial" w:hAnsi="Arial" w:cs="Arial"/>
            </w:rPr>
          </w:pPr>
          <w:r w:rsidRPr="00DB1AD2">
            <w:rPr>
              <w:rFonts w:ascii="Arial" w:hAnsi="Arial" w:cs="Arial"/>
            </w:rPr>
            <w:t>Skin changes – increased irritation and decrease in elasticity</w:t>
          </w:r>
        </w:p>
        <w:p w14:paraId="70241870" w14:textId="77777777" w:rsidR="000748BB" w:rsidRPr="00DB1AD2" w:rsidRDefault="000748BB" w:rsidP="000748BB">
          <w:pPr>
            <w:pStyle w:val="ListParagraph"/>
            <w:numPr>
              <w:ilvl w:val="0"/>
              <w:numId w:val="13"/>
            </w:numPr>
            <w:spacing w:after="0"/>
            <w:rPr>
              <w:rFonts w:ascii="Arial" w:hAnsi="Arial" w:cs="Arial"/>
            </w:rPr>
          </w:pPr>
          <w:r>
            <w:rPr>
              <w:rFonts w:ascii="Arial" w:hAnsi="Arial" w:cs="Arial"/>
            </w:rPr>
            <w:t>Cognitive changes – including lack of focus and forgetfulness</w:t>
          </w:r>
        </w:p>
        <w:p w14:paraId="5713C321" w14:textId="77777777" w:rsidR="00EE07D7" w:rsidRDefault="00EE07D7" w:rsidP="00EE07D7">
          <w:pPr>
            <w:spacing w:after="0" w:line="240" w:lineRule="auto"/>
            <w:rPr>
              <w:rFonts w:ascii="Arial" w:hAnsi="Arial" w:cs="Arial"/>
            </w:rPr>
          </w:pPr>
        </w:p>
        <w:p w14:paraId="2C31ABAC" w14:textId="77777777" w:rsidR="00DB1AD2" w:rsidRPr="00DB1AD2" w:rsidRDefault="00EE07D7" w:rsidP="00EE07D7">
          <w:pPr>
            <w:spacing w:after="0"/>
            <w:rPr>
              <w:rFonts w:ascii="Arial" w:hAnsi="Arial" w:cs="Arial"/>
            </w:rPr>
          </w:pPr>
          <w:r>
            <w:rPr>
              <w:rFonts w:ascii="Arial" w:hAnsi="Arial" w:cs="Arial"/>
            </w:rPr>
            <w:t xml:space="preserve">Menopause can also have positive impacts on life. </w:t>
          </w:r>
          <w:r w:rsidR="00DB1AD2" w:rsidRPr="00DB1AD2">
            <w:rPr>
              <w:rFonts w:ascii="Arial" w:hAnsi="Arial" w:cs="Arial"/>
            </w:rPr>
            <w:t>The end of periods means the end of menstrual symptoms such as cramps and headaches.</w:t>
          </w:r>
          <w:r>
            <w:rPr>
              <w:rFonts w:ascii="Arial" w:hAnsi="Arial" w:cs="Arial"/>
            </w:rPr>
            <w:t xml:space="preserve"> </w:t>
          </w:r>
          <w:r w:rsidR="00DB1AD2" w:rsidRPr="00DB1AD2">
            <w:rPr>
              <w:rFonts w:ascii="Arial" w:hAnsi="Arial" w:cs="Arial"/>
            </w:rPr>
            <w:t>Pregnancy is no longer a possibility for women who are concerned about that.</w:t>
          </w:r>
          <w:r>
            <w:rPr>
              <w:rFonts w:ascii="Arial" w:hAnsi="Arial" w:cs="Arial"/>
            </w:rPr>
            <w:t xml:space="preserve"> </w:t>
          </w:r>
          <w:r w:rsidR="00DB1AD2" w:rsidRPr="00DB1AD2">
            <w:rPr>
              <w:rFonts w:ascii="Arial" w:hAnsi="Arial" w:cs="Arial"/>
            </w:rPr>
            <w:t>Many women find they have more energy and find exercise more invigorating.</w:t>
          </w:r>
          <w:r>
            <w:rPr>
              <w:rFonts w:ascii="Arial" w:hAnsi="Arial" w:cs="Arial"/>
            </w:rPr>
            <w:t xml:space="preserve"> </w:t>
          </w:r>
          <w:r w:rsidR="00DB1AD2" w:rsidRPr="00DB1AD2">
            <w:rPr>
              <w:rFonts w:ascii="Arial" w:hAnsi="Arial" w:cs="Arial"/>
            </w:rPr>
            <w:t>Some women experience an increased zest for life and increased optimism for the future.</w:t>
          </w:r>
        </w:p>
        <w:p w14:paraId="0893A16E" w14:textId="77777777" w:rsidR="00EE07D7" w:rsidRPr="00FE606F" w:rsidRDefault="00EE07D7" w:rsidP="00EE07D7">
          <w:pPr>
            <w:spacing w:after="0" w:line="240" w:lineRule="auto"/>
            <w:rPr>
              <w:rFonts w:ascii="Arial" w:hAnsi="Arial" w:cs="Arial"/>
              <w:b/>
              <w:bCs/>
            </w:rPr>
          </w:pPr>
        </w:p>
        <w:p w14:paraId="22A4B86D" w14:textId="77777777" w:rsidR="00EE07D7" w:rsidRPr="007E17E8" w:rsidRDefault="00EE07D7" w:rsidP="00EE07D7">
          <w:pPr>
            <w:spacing w:after="0"/>
            <w:rPr>
              <w:rFonts w:ascii="Arial" w:hAnsi="Arial" w:cs="Arial"/>
              <w:color w:val="002677"/>
            </w:rPr>
          </w:pPr>
          <w:r>
            <w:rPr>
              <w:rFonts w:ascii="Arial" w:hAnsi="Arial" w:cs="Arial"/>
              <w:b/>
              <w:bCs/>
              <w:noProof/>
              <w:color w:val="002677"/>
            </w:rPr>
            <w:drawing>
              <wp:anchor distT="0" distB="0" distL="114300" distR="114300" simplePos="0" relativeHeight="251678720" behindDoc="0" locked="0" layoutInCell="1" allowOverlap="1" wp14:anchorId="1A1E3A3C" wp14:editId="14ACC12D">
                <wp:simplePos x="0" y="0"/>
                <wp:positionH relativeFrom="margin">
                  <wp:posOffset>0</wp:posOffset>
                </wp:positionH>
                <wp:positionV relativeFrom="paragraph">
                  <wp:posOffset>54914</wp:posOffset>
                </wp:positionV>
                <wp:extent cx="429260" cy="429260"/>
                <wp:effectExtent l="0" t="0" r="8890" b="8890"/>
                <wp:wrapSquare wrapText="bothSides"/>
                <wp:docPr id="14" name="Picture 14" descr="A pencil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ncil with a blue ti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anchor>
            </w:drawing>
          </w:r>
        </w:p>
        <w:sdt>
          <w:sdtPr>
            <w:rPr>
              <w:rFonts w:ascii="Arial" w:hAnsi="Arial" w:cs="Arial"/>
              <w:b/>
              <w:bCs/>
              <w:color w:val="224AA0"/>
            </w:rPr>
            <w:id w:val="-1431811130"/>
            <w:placeholder>
              <w:docPart w:val="DE49096816CA411FBEA5861C5B238C63"/>
            </w:placeholder>
          </w:sdtPr>
          <w:sdtContent>
            <w:p w14:paraId="244401AB" w14:textId="77777777" w:rsidR="00EE07D7" w:rsidRDefault="00EE07D7" w:rsidP="00EE07D7">
              <w:pPr>
                <w:spacing w:after="0" w:line="240" w:lineRule="auto"/>
                <w:rPr>
                  <w:rFonts w:ascii="Arial" w:hAnsi="Arial" w:cs="Arial"/>
                </w:rPr>
              </w:pPr>
              <w:r w:rsidRPr="00DB1AD2">
                <w:rPr>
                  <w:rFonts w:ascii="Arial" w:hAnsi="Arial" w:cs="Arial"/>
                  <w:b/>
                  <w:bCs/>
                  <w:color w:val="224AA0"/>
                </w:rPr>
                <w:t xml:space="preserve">Click here to enter notes related to </w:t>
              </w:r>
              <w:r>
                <w:rPr>
                  <w:rFonts w:ascii="Arial" w:hAnsi="Arial" w:cs="Arial"/>
                  <w:b/>
                  <w:bCs/>
                  <w:color w:val="224AA0"/>
                </w:rPr>
                <w:t>common symptoms of menopause</w:t>
              </w:r>
              <w:r w:rsidRPr="00DB1AD2">
                <w:rPr>
                  <w:rFonts w:ascii="Arial" w:hAnsi="Arial" w:cs="Arial"/>
                  <w:b/>
                  <w:bCs/>
                  <w:color w:val="224AA0"/>
                </w:rPr>
                <w:t>.</w:t>
              </w:r>
            </w:p>
          </w:sdtContent>
        </w:sdt>
        <w:p w14:paraId="6000CF51" w14:textId="77777777" w:rsidR="00EE07D7" w:rsidRDefault="00EE07D7" w:rsidP="00EE07D7">
          <w:pPr>
            <w:spacing w:after="0" w:line="240" w:lineRule="auto"/>
            <w:rPr>
              <w:rFonts w:ascii="Arial" w:hAnsi="Arial" w:cs="Arial"/>
            </w:rPr>
          </w:pPr>
        </w:p>
        <w:p w14:paraId="7FEC0F4E" w14:textId="648A9007" w:rsidR="00D93EEA" w:rsidRDefault="00D93EEA" w:rsidP="00D93EEA">
          <w:pPr>
            <w:pStyle w:val="Heading3"/>
            <w:spacing w:before="0"/>
            <w:rPr>
              <w:rStyle w:val="Emphasis"/>
              <w:rFonts w:cs="Arial"/>
              <w:i w:val="0"/>
              <w:iCs w:val="0"/>
              <w:color w:val="FF612B"/>
            </w:rPr>
          </w:pPr>
        </w:p>
        <w:p w14:paraId="32C45B3F" w14:textId="31ED5FA5" w:rsidR="000748BB" w:rsidRDefault="000748BB" w:rsidP="000748BB"/>
        <w:p w14:paraId="7A7B1C06" w14:textId="5FEEFF46" w:rsidR="000748BB" w:rsidRDefault="000748BB" w:rsidP="000748BB"/>
        <w:p w14:paraId="6EC40C40" w14:textId="77777777" w:rsidR="000748BB" w:rsidRPr="000748BB" w:rsidRDefault="000748BB" w:rsidP="000748BB"/>
        <w:p w14:paraId="766893FD" w14:textId="1118BB30" w:rsidR="00AE276C" w:rsidRDefault="00AE276C" w:rsidP="00AE276C">
          <w:pPr>
            <w:pStyle w:val="Bullet2"/>
            <w:numPr>
              <w:ilvl w:val="0"/>
              <w:numId w:val="0"/>
            </w:numPr>
            <w:rPr>
              <w:rStyle w:val="Emphasis"/>
              <w:i w:val="0"/>
              <w:iCs w:val="0"/>
            </w:rPr>
          </w:pPr>
          <w:r w:rsidRPr="006B6F30">
            <w:rPr>
              <w:rStyle w:val="Emphasis"/>
              <w:i w:val="0"/>
              <w:iCs w:val="0"/>
              <w:noProof/>
              <w:lang w:eastAsia="ja-JP"/>
            </w:rPr>
            <w:lastRenderedPageBreak/>
            <mc:AlternateContent>
              <mc:Choice Requires="wps">
                <w:drawing>
                  <wp:inline distT="0" distB="0" distL="0" distR="0" wp14:anchorId="69939724" wp14:editId="5E1A1F3C">
                    <wp:extent cx="6858000" cy="45085"/>
                    <wp:effectExtent l="0" t="0" r="0" b="0"/>
                    <wp:docPr id="15" name="Rectangle 15"/>
                    <wp:cNvGraphicFramePr/>
                    <a:graphic xmlns:a="http://schemas.openxmlformats.org/drawingml/2006/main">
                      <a:graphicData uri="http://schemas.microsoft.com/office/word/2010/wordprocessingShape">
                        <wps:wsp>
                          <wps:cNvSpPr/>
                          <wps:spPr>
                            <a:xfrm>
                              <a:off x="0" y="0"/>
                              <a:ext cx="6858000" cy="45085"/>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420373" id="Rectangle 15" o:spid="_x0000_s1026" style="width:540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" fillcolor="#ff612b" stroked="f" strokeweight="1pt">
                    <w10:anchorlock/>
                  </v:rect>
                </w:pict>
              </mc:Fallback>
            </mc:AlternateContent>
          </w:r>
        </w:p>
        <w:p w14:paraId="25023A90" w14:textId="77777777" w:rsidR="00AE276C" w:rsidRPr="006B6F30" w:rsidRDefault="00AE276C" w:rsidP="00AE276C">
          <w:pPr>
            <w:pStyle w:val="Bullet2"/>
            <w:numPr>
              <w:ilvl w:val="0"/>
              <w:numId w:val="0"/>
            </w:numPr>
            <w:rPr>
              <w:rStyle w:val="Emphasis"/>
              <w:i w:val="0"/>
              <w:iCs w:val="0"/>
              <w:sz w:val="8"/>
              <w:szCs w:val="6"/>
            </w:rPr>
          </w:pPr>
        </w:p>
        <w:p w14:paraId="618D6C85" w14:textId="77777777" w:rsidR="00AE276C" w:rsidRDefault="00AE276C" w:rsidP="00AE276C">
          <w:pPr>
            <w:pStyle w:val="Bullet2"/>
            <w:numPr>
              <w:ilvl w:val="0"/>
              <w:numId w:val="0"/>
            </w:numPr>
            <w:rPr>
              <w:rStyle w:val="Emphasis"/>
              <w:i w:val="0"/>
              <w:iCs w:val="0"/>
            </w:rPr>
          </w:pPr>
          <w:r w:rsidRPr="006B6F30">
            <w:rPr>
              <w:rStyle w:val="Emphasis"/>
              <w:i w:val="0"/>
              <w:iCs w:val="0"/>
              <w:noProof/>
              <w:lang w:eastAsia="ja-JP"/>
            </w:rPr>
            <mc:AlternateContent>
              <mc:Choice Requires="wps">
                <w:drawing>
                  <wp:inline distT="0" distB="0" distL="0" distR="0" wp14:anchorId="2B2D34DD" wp14:editId="0051C3A0">
                    <wp:extent cx="6858000" cy="328930"/>
                    <wp:effectExtent l="0" t="0" r="0" b="0"/>
                    <wp:docPr id="16" name="Rectangle 16"/>
                    <wp:cNvGraphicFramePr/>
                    <a:graphic xmlns:a="http://schemas.openxmlformats.org/drawingml/2006/main">
                      <a:graphicData uri="http://schemas.microsoft.com/office/word/2010/wordprocessingShape">
                        <wps:wsp>
                          <wps:cNvSpPr/>
                          <wps:spPr>
                            <a:xfrm>
                              <a:off x="0" y="0"/>
                              <a:ext cx="6858000"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9D425" w14:textId="1C7016E3" w:rsidR="00AE276C" w:rsidRPr="006B6F30" w:rsidRDefault="00AE276C" w:rsidP="00AE276C">
                                <w:pPr>
                                  <w:pStyle w:val="Heading3"/>
                                  <w:spacing w:before="0"/>
                                  <w:rPr>
                                    <w:rFonts w:ascii="Arial" w:hAnsi="Arial" w:cs="Arial"/>
                                    <w:b/>
                                    <w:bCs/>
                                    <w:color w:val="002677"/>
                                  </w:rPr>
                                </w:pPr>
                                <w:bookmarkStart w:id="10" w:name="_Toc150433937"/>
                                <w:r>
                                  <w:rPr>
                                    <w:rFonts w:ascii="Arial" w:hAnsi="Arial" w:cs="Arial"/>
                                    <w:b/>
                                    <w:bCs/>
                                    <w:color w:val="002677"/>
                                  </w:rPr>
                                  <w:t xml:space="preserve">Menopause’s </w:t>
                                </w:r>
                                <w:r w:rsidR="000748BB">
                                  <w:rPr>
                                    <w:rFonts w:ascii="Arial" w:hAnsi="Arial" w:cs="Arial"/>
                                    <w:b/>
                                    <w:bCs/>
                                    <w:color w:val="002677"/>
                                  </w:rPr>
                                  <w:t>i</w:t>
                                </w:r>
                                <w:r>
                                  <w:rPr>
                                    <w:rFonts w:ascii="Arial" w:hAnsi="Arial" w:cs="Arial"/>
                                    <w:b/>
                                    <w:bCs/>
                                    <w:color w:val="002677"/>
                                  </w:rPr>
                                  <w:t xml:space="preserve">mpact on </w:t>
                                </w:r>
                                <w:r w:rsidR="000748BB">
                                  <w:rPr>
                                    <w:rFonts w:ascii="Arial" w:hAnsi="Arial" w:cs="Arial"/>
                                    <w:b/>
                                    <w:bCs/>
                                    <w:color w:val="002677"/>
                                  </w:rPr>
                                  <w:t>m</w:t>
                                </w:r>
                                <w:r>
                                  <w:rPr>
                                    <w:rFonts w:ascii="Arial" w:hAnsi="Arial" w:cs="Arial"/>
                                    <w:b/>
                                    <w:bCs/>
                                    <w:color w:val="002677"/>
                                  </w:rPr>
                                  <w:t xml:space="preserve">ental </w:t>
                                </w:r>
                                <w:r w:rsidR="000748BB">
                                  <w:rPr>
                                    <w:rFonts w:ascii="Arial" w:hAnsi="Arial" w:cs="Arial"/>
                                    <w:b/>
                                    <w:bCs/>
                                    <w:color w:val="002677"/>
                                  </w:rPr>
                                  <w:t>h</w:t>
                                </w:r>
                                <w:r>
                                  <w:rPr>
                                    <w:rFonts w:ascii="Arial" w:hAnsi="Arial" w:cs="Arial"/>
                                    <w:b/>
                                    <w:bCs/>
                                    <w:color w:val="002677"/>
                                  </w:rPr>
                                  <w:t>ealth</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2D34DD" id="Rectangle 16" o:spid="_x0000_s1030" style="width:540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" fillcolor="#d9f6fa" stroked="f" strokeweight="1pt">
                    <v:textbox>
                      <w:txbxContent>
                        <w:p w14:paraId="0A79D425" w14:textId="1C7016E3" w:rsidR="00AE276C" w:rsidRPr="006B6F30" w:rsidRDefault="00AE276C" w:rsidP="00AE276C">
                          <w:pPr>
                            <w:pStyle w:val="Heading3"/>
                            <w:spacing w:before="0"/>
                            <w:rPr>
                              <w:rFonts w:ascii="Arial" w:hAnsi="Arial" w:cs="Arial"/>
                              <w:b/>
                              <w:bCs/>
                              <w:color w:val="002677"/>
                            </w:rPr>
                          </w:pPr>
                          <w:bookmarkStart w:id="15" w:name="_Toc150433937"/>
                          <w:r>
                            <w:rPr>
                              <w:rFonts w:ascii="Arial" w:hAnsi="Arial" w:cs="Arial"/>
                              <w:b/>
                              <w:bCs/>
                              <w:color w:val="002677"/>
                            </w:rPr>
                            <w:t xml:space="preserve">Menopause’s </w:t>
                          </w:r>
                          <w:r w:rsidR="000748BB">
                            <w:rPr>
                              <w:rFonts w:ascii="Arial" w:hAnsi="Arial" w:cs="Arial"/>
                              <w:b/>
                              <w:bCs/>
                              <w:color w:val="002677"/>
                            </w:rPr>
                            <w:t>i</w:t>
                          </w:r>
                          <w:r>
                            <w:rPr>
                              <w:rFonts w:ascii="Arial" w:hAnsi="Arial" w:cs="Arial"/>
                              <w:b/>
                              <w:bCs/>
                              <w:color w:val="002677"/>
                            </w:rPr>
                            <w:t xml:space="preserve">mpact on </w:t>
                          </w:r>
                          <w:r w:rsidR="000748BB">
                            <w:rPr>
                              <w:rFonts w:ascii="Arial" w:hAnsi="Arial" w:cs="Arial"/>
                              <w:b/>
                              <w:bCs/>
                              <w:color w:val="002677"/>
                            </w:rPr>
                            <w:t>m</w:t>
                          </w:r>
                          <w:r>
                            <w:rPr>
                              <w:rFonts w:ascii="Arial" w:hAnsi="Arial" w:cs="Arial"/>
                              <w:b/>
                              <w:bCs/>
                              <w:color w:val="002677"/>
                            </w:rPr>
                            <w:t xml:space="preserve">ental </w:t>
                          </w:r>
                          <w:r w:rsidR="000748BB">
                            <w:rPr>
                              <w:rFonts w:ascii="Arial" w:hAnsi="Arial" w:cs="Arial"/>
                              <w:b/>
                              <w:bCs/>
                              <w:color w:val="002677"/>
                            </w:rPr>
                            <w:t>h</w:t>
                          </w:r>
                          <w:r>
                            <w:rPr>
                              <w:rFonts w:ascii="Arial" w:hAnsi="Arial" w:cs="Arial"/>
                              <w:b/>
                              <w:bCs/>
                              <w:color w:val="002677"/>
                            </w:rPr>
                            <w:t>ealth</w:t>
                          </w:r>
                          <w:bookmarkEnd w:id="15"/>
                        </w:p>
                      </w:txbxContent>
                    </v:textbox>
                    <w10:anchorlock/>
                  </v:rect>
                </w:pict>
              </mc:Fallback>
            </mc:AlternateContent>
          </w:r>
        </w:p>
        <w:p w14:paraId="09890BBA" w14:textId="786DDFC7" w:rsidR="00AE276C" w:rsidRDefault="00AE276C" w:rsidP="00AE276C">
          <w:pPr>
            <w:pStyle w:val="Heading3"/>
            <w:spacing w:before="0" w:after="120"/>
            <w:rPr>
              <w:rStyle w:val="Emphasis"/>
              <w:rFonts w:cs="Arial"/>
              <w:i w:val="0"/>
              <w:iCs w:val="0"/>
              <w:color w:val="FF612B"/>
            </w:rPr>
          </w:pPr>
          <w:bookmarkStart w:id="11" w:name="_Toc150433938"/>
          <w:r>
            <w:rPr>
              <w:rStyle w:val="Emphasis"/>
              <w:rFonts w:cs="Arial"/>
              <w:i w:val="0"/>
              <w:iCs w:val="0"/>
              <w:color w:val="FF612B"/>
            </w:rPr>
            <w:t>Let’s reflect</w:t>
          </w:r>
          <w:bookmarkEnd w:id="11"/>
        </w:p>
        <w:p w14:paraId="0DA3EBD1" w14:textId="7EA73508" w:rsidR="00AE276C" w:rsidRDefault="00AE276C" w:rsidP="00AE276C">
          <w:pPr>
            <w:rPr>
              <w:rFonts w:ascii="Arial" w:hAnsi="Arial" w:cs="Arial"/>
            </w:rPr>
          </w:pPr>
          <w:r w:rsidRPr="00EE37B5">
            <w:rPr>
              <w:rFonts w:ascii="Arial" w:hAnsi="Arial" w:cs="Arial"/>
            </w:rPr>
            <w:t xml:space="preserve">Take some time to answer the question below using the </w:t>
          </w:r>
          <w:r>
            <w:rPr>
              <w:rFonts w:ascii="Arial" w:hAnsi="Arial" w:cs="Arial"/>
            </w:rPr>
            <w:t>test</w:t>
          </w:r>
          <w:r w:rsidRPr="00EE37B5">
            <w:rPr>
              <w:rFonts w:ascii="Arial" w:hAnsi="Arial" w:cs="Arial"/>
            </w:rPr>
            <w:t xml:space="preserve"> box provided to record your answer.</w:t>
          </w:r>
        </w:p>
        <w:p w14:paraId="2A2EC23E" w14:textId="33CE551C" w:rsidR="00AE276C" w:rsidRPr="00061708" w:rsidRDefault="00AE276C" w:rsidP="00AE276C">
          <w:pPr>
            <w:ind w:left="720"/>
            <w:rPr>
              <w:rFonts w:ascii="Arial" w:hAnsi="Arial" w:cs="Arial"/>
              <w:b/>
              <w:bCs/>
            </w:rPr>
          </w:pPr>
          <w:r w:rsidRPr="00061708">
            <w:rPr>
              <w:rFonts w:ascii="Arial" w:hAnsi="Arial" w:cs="Arial"/>
              <w:b/>
              <w:bCs/>
            </w:rPr>
            <w:t>What have you heard or read about how menopause impacts mental health?</w:t>
          </w:r>
        </w:p>
        <w:sdt>
          <w:sdtPr>
            <w:rPr>
              <w:rFonts w:ascii="Arial" w:hAnsi="Arial" w:cs="Arial"/>
              <w:b/>
              <w:bCs/>
              <w:color w:val="224AA0"/>
            </w:rPr>
            <w:id w:val="622504504"/>
            <w:placeholder>
              <w:docPart w:val="817DB9ECA32D420EA991E121401B65DE"/>
            </w:placeholder>
          </w:sdtPr>
          <w:sdtContent>
            <w:p w14:paraId="47C32237" w14:textId="67CCC38E" w:rsidR="00AE276C" w:rsidRDefault="00AE276C" w:rsidP="00AE276C">
              <w:pPr>
                <w:spacing w:after="0" w:line="240" w:lineRule="auto"/>
                <w:ind w:left="720"/>
                <w:rPr>
                  <w:rFonts w:ascii="Arial" w:hAnsi="Arial" w:cs="Arial"/>
                </w:rPr>
              </w:pPr>
              <w:r w:rsidRPr="00DB1AD2">
                <w:rPr>
                  <w:rFonts w:ascii="Arial" w:hAnsi="Arial" w:cs="Arial"/>
                  <w:b/>
                  <w:bCs/>
                  <w:color w:val="224AA0"/>
                </w:rPr>
                <w:t xml:space="preserve">Click here to enter </w:t>
              </w:r>
              <w:r>
                <w:rPr>
                  <w:rFonts w:ascii="Arial" w:hAnsi="Arial" w:cs="Arial"/>
                  <w:b/>
                  <w:bCs/>
                  <w:color w:val="224AA0"/>
                </w:rPr>
                <w:t>your reflections.</w:t>
              </w:r>
            </w:p>
          </w:sdtContent>
        </w:sdt>
        <w:p w14:paraId="091555E8" w14:textId="77777777" w:rsidR="00AE276C" w:rsidRDefault="00AE276C" w:rsidP="00AE276C">
          <w:pPr>
            <w:rPr>
              <w:rFonts w:ascii="Arial" w:hAnsi="Arial" w:cs="Arial"/>
            </w:rPr>
          </w:pPr>
        </w:p>
        <w:p w14:paraId="7635AA5F" w14:textId="656C016E" w:rsidR="00AE276C" w:rsidRDefault="00AE276C" w:rsidP="00AE276C">
          <w:pPr>
            <w:pStyle w:val="Heading3"/>
            <w:spacing w:before="0" w:after="120"/>
            <w:rPr>
              <w:rStyle w:val="Emphasis"/>
              <w:rFonts w:cs="Arial"/>
              <w:i w:val="0"/>
              <w:iCs w:val="0"/>
              <w:color w:val="FF612B"/>
            </w:rPr>
          </w:pPr>
          <w:bookmarkStart w:id="12" w:name="_Toc150433939"/>
          <w:r>
            <w:rPr>
              <w:rStyle w:val="Emphasis"/>
              <w:rFonts w:cs="Arial"/>
              <w:i w:val="0"/>
              <w:iCs w:val="0"/>
              <w:color w:val="FF612B"/>
            </w:rPr>
            <w:t>About mental health affects</w:t>
          </w:r>
          <w:bookmarkEnd w:id="12"/>
        </w:p>
        <w:p w14:paraId="6BBA6BE1" w14:textId="77777777" w:rsidR="000748BB" w:rsidRPr="000748BB" w:rsidRDefault="000748BB" w:rsidP="000748BB">
          <w:pPr>
            <w:rPr>
              <w:rFonts w:ascii="Arial" w:hAnsi="Arial" w:cs="Arial"/>
            </w:rPr>
          </w:pPr>
          <w:r w:rsidRPr="000748BB">
            <w:rPr>
              <w:rFonts w:ascii="Arial" w:hAnsi="Arial" w:cs="Arial"/>
            </w:rPr>
            <w:t>In addition to the physical impact the hormonal changes characteristic menopause have, they can also have psychological impacts including</w:t>
          </w:r>
          <w:r w:rsidRPr="000748BB">
            <w:rPr>
              <w:rFonts w:ascii="Arial" w:hAnsi="Arial" w:cs="Arial"/>
              <w:vertAlign w:val="superscript"/>
            </w:rPr>
            <w:t>8</w:t>
          </w:r>
          <w:r w:rsidRPr="000748BB">
            <w:rPr>
              <w:rFonts w:ascii="Arial" w:hAnsi="Arial" w:cs="Arial"/>
            </w:rPr>
            <w:t>:</w:t>
          </w:r>
        </w:p>
        <w:p w14:paraId="789B21D6" w14:textId="6381CA32" w:rsidR="001341C3" w:rsidRDefault="001341C3" w:rsidP="001341C3">
          <w:pPr>
            <w:pStyle w:val="ListParagraph"/>
            <w:numPr>
              <w:ilvl w:val="0"/>
              <w:numId w:val="17"/>
            </w:numPr>
            <w:rPr>
              <w:rFonts w:ascii="Arial" w:hAnsi="Arial" w:cs="Arial"/>
            </w:rPr>
          </w:pPr>
          <w:r>
            <w:rPr>
              <w:rFonts w:ascii="Arial" w:hAnsi="Arial" w:cs="Arial"/>
            </w:rPr>
            <w:t>Fatigue due to sleep disturbances</w:t>
          </w:r>
        </w:p>
        <w:p w14:paraId="0536BBF5" w14:textId="269E603B" w:rsidR="001341C3" w:rsidRDefault="001341C3" w:rsidP="001341C3">
          <w:pPr>
            <w:pStyle w:val="ListParagraph"/>
            <w:numPr>
              <w:ilvl w:val="0"/>
              <w:numId w:val="17"/>
            </w:numPr>
            <w:rPr>
              <w:rFonts w:ascii="Arial" w:hAnsi="Arial" w:cs="Arial"/>
            </w:rPr>
          </w:pPr>
          <w:r>
            <w:rPr>
              <w:rFonts w:ascii="Arial" w:hAnsi="Arial" w:cs="Arial"/>
            </w:rPr>
            <w:t>More intense emptions</w:t>
          </w:r>
        </w:p>
        <w:p w14:paraId="24DE84E9" w14:textId="3119DDE0" w:rsidR="001341C3" w:rsidRDefault="001341C3" w:rsidP="001341C3">
          <w:pPr>
            <w:pStyle w:val="ListParagraph"/>
            <w:numPr>
              <w:ilvl w:val="0"/>
              <w:numId w:val="17"/>
            </w:numPr>
            <w:rPr>
              <w:rFonts w:ascii="Arial" w:hAnsi="Arial" w:cs="Arial"/>
            </w:rPr>
          </w:pPr>
          <w:r>
            <w:rPr>
              <w:rFonts w:ascii="Arial" w:hAnsi="Arial" w:cs="Arial"/>
            </w:rPr>
            <w:t>Increased stress</w:t>
          </w:r>
        </w:p>
        <w:p w14:paraId="06364B1D" w14:textId="104E31A1" w:rsidR="001341C3" w:rsidRPr="001341C3" w:rsidRDefault="00EE07D7" w:rsidP="001D56DE">
          <w:pPr>
            <w:rPr>
              <w:rFonts w:ascii="Arial" w:hAnsi="Arial" w:cs="Arial"/>
            </w:rPr>
          </w:pPr>
          <w:r>
            <w:rPr>
              <w:noProof/>
            </w:rPr>
            <w:drawing>
              <wp:anchor distT="0" distB="0" distL="114300" distR="114300" simplePos="0" relativeHeight="251676672" behindDoc="1" locked="0" layoutInCell="1" allowOverlap="1" wp14:anchorId="17E298B5" wp14:editId="42945437">
                <wp:simplePos x="0" y="0"/>
                <wp:positionH relativeFrom="margin">
                  <wp:align>left</wp:align>
                </wp:positionH>
                <wp:positionV relativeFrom="paragraph">
                  <wp:posOffset>5853</wp:posOffset>
                </wp:positionV>
                <wp:extent cx="2287905" cy="1807210"/>
                <wp:effectExtent l="0" t="0" r="0" b="2540"/>
                <wp:wrapTight wrapText="bothSides">
                  <wp:wrapPolygon edited="0">
                    <wp:start x="0" y="0"/>
                    <wp:lineTo x="0" y="21403"/>
                    <wp:lineTo x="21402" y="21403"/>
                    <wp:lineTo x="214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87905" cy="1807210"/>
                        </a:xfrm>
                        <a:prstGeom prst="rect">
                          <a:avLst/>
                        </a:prstGeom>
                      </pic:spPr>
                    </pic:pic>
                  </a:graphicData>
                </a:graphic>
                <wp14:sizeRelH relativeFrom="page">
                  <wp14:pctWidth>0</wp14:pctWidth>
                </wp14:sizeRelH>
                <wp14:sizeRelV relativeFrom="page">
                  <wp14:pctHeight>0</wp14:pctHeight>
                </wp14:sizeRelV>
              </wp:anchor>
            </w:drawing>
          </w:r>
          <w:r w:rsidR="001341C3">
            <w:rPr>
              <w:rFonts w:ascii="Arial" w:hAnsi="Arial" w:cs="Arial"/>
            </w:rPr>
            <w:t xml:space="preserve">Depression and anxiety are common during menopause, however, </w:t>
          </w:r>
          <w:r w:rsidR="009578AA">
            <w:rPr>
              <w:rFonts w:ascii="Arial" w:hAnsi="Arial" w:cs="Arial"/>
            </w:rPr>
            <w:t>women who have experienced depression or anxiety earlier in life have a higher likeligood of experiencing mental health issues during menopause and perimenopause</w:t>
          </w:r>
          <w:r w:rsidR="001341C3">
            <w:rPr>
              <w:rFonts w:ascii="Arial" w:hAnsi="Arial" w:cs="Arial"/>
            </w:rPr>
            <w:t>.</w:t>
          </w:r>
          <w:r w:rsidR="001D56DE">
            <w:rPr>
              <w:rFonts w:ascii="Arial" w:hAnsi="Arial" w:cs="Arial"/>
            </w:rPr>
            <w:t xml:space="preserve"> </w:t>
          </w:r>
          <w:r w:rsidR="001341C3" w:rsidRPr="001341C3">
            <w:rPr>
              <w:rFonts w:ascii="Arial" w:hAnsi="Arial" w:cs="Arial"/>
            </w:rPr>
            <w:t>But studies have shown that 16% of women in perimenopause and menopause are suffering from depression for the first time.</w:t>
          </w:r>
          <w:r w:rsidR="009578AA">
            <w:rPr>
              <w:rFonts w:ascii="Arial" w:hAnsi="Arial" w:cs="Arial"/>
              <w:vertAlign w:val="superscript"/>
            </w:rPr>
            <w:t>9</w:t>
          </w:r>
        </w:p>
        <w:p w14:paraId="7A9D6A70" w14:textId="1E1F5899" w:rsidR="001341C3" w:rsidRPr="001341C3" w:rsidRDefault="001341C3" w:rsidP="001D56DE">
          <w:pPr>
            <w:rPr>
              <w:rFonts w:ascii="Arial" w:hAnsi="Arial" w:cs="Arial"/>
            </w:rPr>
          </w:pPr>
          <w:r w:rsidRPr="001341C3">
            <w:rPr>
              <w:rFonts w:ascii="Arial" w:hAnsi="Arial" w:cs="Arial"/>
            </w:rPr>
            <w:t>While experiencing menopause, women are also often going through a variety of other changes in their life, including</w:t>
          </w:r>
          <w:r w:rsidR="001D56DE">
            <w:rPr>
              <w:rFonts w:ascii="Arial" w:hAnsi="Arial" w:cs="Arial"/>
            </w:rPr>
            <w:t xml:space="preserve"> r</w:t>
          </w:r>
          <w:r w:rsidRPr="001341C3">
            <w:rPr>
              <w:rFonts w:ascii="Arial" w:hAnsi="Arial" w:cs="Arial"/>
            </w:rPr>
            <w:t xml:space="preserve">ole transitions such as </w:t>
          </w:r>
          <w:r w:rsidR="001D56DE">
            <w:rPr>
              <w:rFonts w:ascii="Arial" w:hAnsi="Arial" w:cs="Arial"/>
            </w:rPr>
            <w:t xml:space="preserve">going </w:t>
          </w:r>
          <w:r w:rsidRPr="001341C3">
            <w:rPr>
              <w:rFonts w:ascii="Arial" w:hAnsi="Arial" w:cs="Arial"/>
            </w:rPr>
            <w:t>from caring for children to caring for parents</w:t>
          </w:r>
          <w:r w:rsidR="001D56DE">
            <w:rPr>
              <w:rFonts w:ascii="Arial" w:hAnsi="Arial" w:cs="Arial"/>
            </w:rPr>
            <w:t>, or p</w:t>
          </w:r>
          <w:r w:rsidRPr="001341C3">
            <w:rPr>
              <w:rFonts w:ascii="Arial" w:hAnsi="Arial" w:cs="Arial"/>
            </w:rPr>
            <w:t>sychological changes related to life changes.</w:t>
          </w:r>
        </w:p>
        <w:p w14:paraId="72688BB5" w14:textId="6FE52BD0" w:rsidR="001341C3" w:rsidRPr="001341C3" w:rsidRDefault="001341C3" w:rsidP="00EE07D7">
          <w:pPr>
            <w:rPr>
              <w:rFonts w:ascii="Arial" w:hAnsi="Arial" w:cs="Arial"/>
            </w:rPr>
          </w:pPr>
          <w:r w:rsidRPr="001341C3">
            <w:rPr>
              <w:rFonts w:ascii="Arial" w:hAnsi="Arial" w:cs="Arial"/>
            </w:rPr>
            <w:t xml:space="preserve">According to a comparison of several menopausal studies by Australas Psychiatry, “Menopause increases vulnerability to depression and anxiety, </w:t>
          </w:r>
          <w:r w:rsidR="00B76591" w:rsidRPr="001341C3">
            <w:rPr>
              <w:rFonts w:ascii="Arial" w:hAnsi="Arial" w:cs="Arial"/>
            </w:rPr>
            <w:t>via</w:t>
          </w:r>
          <w:r w:rsidRPr="001341C3">
            <w:rPr>
              <w:rFonts w:ascii="Arial" w:hAnsi="Arial" w:cs="Arial"/>
            </w:rPr>
            <w:t xml:space="preserve"> estrogen fluctuations affecting serotonin and Gamma-Aminobutyric Acid (GABA).”</w:t>
          </w:r>
          <w:r w:rsidR="009578AA">
            <w:rPr>
              <w:rFonts w:ascii="Arial" w:hAnsi="Arial" w:cs="Arial"/>
              <w:vertAlign w:val="superscript"/>
            </w:rPr>
            <w:t>10</w:t>
          </w:r>
          <w:r w:rsidR="00EE07D7">
            <w:rPr>
              <w:rFonts w:ascii="Arial" w:hAnsi="Arial" w:cs="Arial"/>
            </w:rPr>
            <w:t xml:space="preserve"> </w:t>
          </w:r>
          <w:r w:rsidRPr="001341C3">
            <w:rPr>
              <w:rFonts w:ascii="Arial" w:hAnsi="Arial" w:cs="Arial"/>
            </w:rPr>
            <w:t>This means that menopause can lead to depression and anxiety in some women, however they do not occur for all women.</w:t>
          </w:r>
        </w:p>
        <w:p w14:paraId="327D4406" w14:textId="77777777" w:rsidR="00217D76" w:rsidRDefault="00217D76" w:rsidP="00217D76">
          <w:pPr>
            <w:spacing w:after="0" w:line="240" w:lineRule="auto"/>
            <w:rPr>
              <w:rFonts w:ascii="Arial" w:hAnsi="Arial" w:cs="Arial"/>
              <w:b/>
              <w:bCs/>
              <w:color w:val="002677"/>
            </w:rPr>
          </w:pPr>
        </w:p>
        <w:p w14:paraId="28BBD05D" w14:textId="03536CB0" w:rsidR="00AE276C" w:rsidRDefault="00217D76" w:rsidP="00B274B7">
          <w:pPr>
            <w:rPr>
              <w:rFonts w:ascii="Arial" w:hAnsi="Arial" w:cs="Arial"/>
              <w:b/>
              <w:bCs/>
              <w:color w:val="002677"/>
            </w:rPr>
          </w:pPr>
          <w:r>
            <w:rPr>
              <w:rFonts w:ascii="Arial" w:hAnsi="Arial" w:cs="Arial"/>
              <w:b/>
              <w:bCs/>
              <w:color w:val="002677"/>
            </w:rPr>
            <w:t>Depression and menopause</w:t>
          </w:r>
        </w:p>
        <w:p w14:paraId="7A7ADE40" w14:textId="286B1CC8" w:rsidR="00217D76" w:rsidRDefault="001F75C3" w:rsidP="00B274B7">
          <w:pPr>
            <w:rPr>
              <w:rFonts w:ascii="Arial" w:hAnsi="Arial" w:cs="Arial"/>
            </w:rPr>
          </w:pPr>
          <w:r w:rsidRPr="001F75C3">
            <w:rPr>
              <w:rFonts w:ascii="Arial" w:hAnsi="Arial" w:cs="Arial"/>
            </w:rPr>
            <w:t>Depression is a mood disorder that causes a persistent feeling of sadness and loss of interest. It affects how a person feels, thinks, and behaves and can lead to a variety of emotional and physical problems</w:t>
          </w:r>
          <w:r>
            <w:rPr>
              <w:rFonts w:ascii="Arial" w:hAnsi="Arial" w:cs="Arial"/>
            </w:rPr>
            <w:t>.</w:t>
          </w:r>
          <w:r w:rsidRPr="001F75C3">
            <w:rPr>
              <w:rFonts w:ascii="Arial" w:hAnsi="Arial" w:cs="Arial"/>
              <w:vertAlign w:val="superscript"/>
            </w:rPr>
            <w:t>1</w:t>
          </w:r>
          <w:r w:rsidR="009578AA">
            <w:rPr>
              <w:rFonts w:ascii="Arial" w:hAnsi="Arial" w:cs="Arial"/>
              <w:vertAlign w:val="superscript"/>
            </w:rPr>
            <w:t>1</w:t>
          </w:r>
        </w:p>
        <w:p w14:paraId="267B0CCA" w14:textId="6661499C" w:rsidR="001F75C3" w:rsidRDefault="001F75C3" w:rsidP="00B274B7">
          <w:pPr>
            <w:rPr>
              <w:rFonts w:ascii="Arial" w:hAnsi="Arial" w:cs="Arial"/>
            </w:rPr>
          </w:pPr>
          <w:r>
            <w:rPr>
              <w:rFonts w:ascii="Arial" w:hAnsi="Arial" w:cs="Arial"/>
            </w:rPr>
            <w:t xml:space="preserve">Depression has a variety of signs and symptoms that affect people in </w:t>
          </w:r>
          <w:r w:rsidR="001D2CCD">
            <w:rPr>
              <w:rFonts w:ascii="Arial" w:hAnsi="Arial" w:cs="Arial"/>
            </w:rPr>
            <w:t>diverse ways</w:t>
          </w:r>
          <w:r>
            <w:rPr>
              <w:rFonts w:ascii="Arial" w:hAnsi="Arial" w:cs="Arial"/>
            </w:rPr>
            <w:t>. Signs and symptoms of depression include:</w:t>
          </w:r>
        </w:p>
        <w:p w14:paraId="28B651FB" w14:textId="62FA7ACB" w:rsidR="001F75C3" w:rsidRDefault="001F75C3" w:rsidP="001F75C3">
          <w:pPr>
            <w:pStyle w:val="ListParagraph"/>
            <w:numPr>
              <w:ilvl w:val="0"/>
              <w:numId w:val="18"/>
            </w:numPr>
            <w:rPr>
              <w:rFonts w:ascii="Arial" w:hAnsi="Arial" w:cs="Arial"/>
            </w:rPr>
          </w:pPr>
          <w:r>
            <w:rPr>
              <w:rFonts w:ascii="Arial" w:hAnsi="Arial" w:cs="Arial"/>
            </w:rPr>
            <w:t>Persistent sad, anxious, or “empty” mood</w:t>
          </w:r>
        </w:p>
        <w:p w14:paraId="3E45B329" w14:textId="3F79A287" w:rsidR="001F75C3" w:rsidRDefault="001F75C3" w:rsidP="001F75C3">
          <w:pPr>
            <w:pStyle w:val="ListParagraph"/>
            <w:numPr>
              <w:ilvl w:val="0"/>
              <w:numId w:val="18"/>
            </w:numPr>
            <w:rPr>
              <w:rFonts w:ascii="Arial" w:hAnsi="Arial" w:cs="Arial"/>
            </w:rPr>
          </w:pPr>
          <w:r>
            <w:rPr>
              <w:rFonts w:ascii="Arial" w:hAnsi="Arial" w:cs="Arial"/>
            </w:rPr>
            <w:t>Decreased energy, fatigue, or feeling slowed down</w:t>
          </w:r>
        </w:p>
        <w:p w14:paraId="385CEC43" w14:textId="450F4F72" w:rsidR="001F75C3" w:rsidRDefault="001F75C3" w:rsidP="001F75C3">
          <w:pPr>
            <w:pStyle w:val="ListParagraph"/>
            <w:numPr>
              <w:ilvl w:val="0"/>
              <w:numId w:val="18"/>
            </w:numPr>
            <w:rPr>
              <w:rFonts w:ascii="Arial" w:hAnsi="Arial" w:cs="Arial"/>
            </w:rPr>
          </w:pPr>
          <w:r>
            <w:rPr>
              <w:rFonts w:ascii="Arial" w:hAnsi="Arial" w:cs="Arial"/>
            </w:rPr>
            <w:t>Changes in appetite or fluctuations in weight</w:t>
          </w:r>
        </w:p>
        <w:p w14:paraId="7767AEC3" w14:textId="12D91151" w:rsidR="001F75C3" w:rsidRDefault="001F75C3" w:rsidP="001F75C3">
          <w:pPr>
            <w:pStyle w:val="ListParagraph"/>
            <w:numPr>
              <w:ilvl w:val="0"/>
              <w:numId w:val="18"/>
            </w:numPr>
            <w:rPr>
              <w:rFonts w:ascii="Arial" w:hAnsi="Arial" w:cs="Arial"/>
            </w:rPr>
          </w:pPr>
          <w:r>
            <w:rPr>
              <w:rFonts w:ascii="Arial" w:hAnsi="Arial" w:cs="Arial"/>
            </w:rPr>
            <w:t>Difficulty sleeping, waking early in the morning, or oversleeping</w:t>
          </w:r>
        </w:p>
        <w:p w14:paraId="2C7A0002" w14:textId="1392757B" w:rsidR="001F75C3" w:rsidRDefault="001F75C3" w:rsidP="001F75C3">
          <w:pPr>
            <w:pStyle w:val="ListParagraph"/>
            <w:numPr>
              <w:ilvl w:val="0"/>
              <w:numId w:val="18"/>
            </w:numPr>
            <w:rPr>
              <w:rFonts w:ascii="Arial" w:hAnsi="Arial" w:cs="Arial"/>
            </w:rPr>
          </w:pPr>
          <w:r>
            <w:rPr>
              <w:rFonts w:ascii="Arial" w:hAnsi="Arial" w:cs="Arial"/>
            </w:rPr>
            <w:t>Feelings of worthlessness or guilt, fixating on past failures or self-blame</w:t>
          </w:r>
        </w:p>
        <w:p w14:paraId="74B1A328" w14:textId="02DA452F" w:rsidR="001F75C3" w:rsidRDefault="001F75C3" w:rsidP="001F75C3">
          <w:pPr>
            <w:pStyle w:val="ListParagraph"/>
            <w:numPr>
              <w:ilvl w:val="0"/>
              <w:numId w:val="18"/>
            </w:numPr>
            <w:rPr>
              <w:rFonts w:ascii="Arial" w:hAnsi="Arial" w:cs="Arial"/>
            </w:rPr>
          </w:pPr>
          <w:r>
            <w:rPr>
              <w:rFonts w:ascii="Arial" w:hAnsi="Arial" w:cs="Arial"/>
            </w:rPr>
            <w:lastRenderedPageBreak/>
            <w:t>Trouble thinking, concentrating, making decisions, and remembering</w:t>
          </w:r>
        </w:p>
        <w:p w14:paraId="0A9CC6F0" w14:textId="116B9E15" w:rsidR="001F75C3" w:rsidRDefault="001F75C3" w:rsidP="001F75C3">
          <w:pPr>
            <w:pStyle w:val="ListParagraph"/>
            <w:numPr>
              <w:ilvl w:val="0"/>
              <w:numId w:val="18"/>
            </w:numPr>
            <w:rPr>
              <w:rFonts w:ascii="Arial" w:hAnsi="Arial" w:cs="Arial"/>
            </w:rPr>
          </w:pPr>
          <w:r>
            <w:rPr>
              <w:rFonts w:ascii="Arial" w:hAnsi="Arial" w:cs="Arial"/>
            </w:rPr>
            <w:t>Frequent or recurring thoughts of death, suicide attempts, or suicide</w:t>
          </w:r>
        </w:p>
        <w:p w14:paraId="6A3D680C" w14:textId="77777777" w:rsidR="0055005A" w:rsidRDefault="00061708" w:rsidP="0055005A">
          <w:pPr>
            <w:rPr>
              <w:rFonts w:ascii="Arial" w:hAnsi="Arial" w:cs="Arial"/>
            </w:rPr>
          </w:pPr>
          <w:r>
            <w:rPr>
              <w:rFonts w:ascii="Arial" w:hAnsi="Arial" w:cs="Arial"/>
            </w:rPr>
            <w:t>Menopause can lead to the appearance of these symptoms</w:t>
          </w:r>
          <w:r w:rsidR="0055005A">
            <w:rPr>
              <w:rFonts w:ascii="Arial" w:hAnsi="Arial" w:cs="Arial"/>
            </w:rPr>
            <w:t>.</w:t>
          </w:r>
          <w:r>
            <w:rPr>
              <w:rFonts w:ascii="Arial" w:hAnsi="Arial" w:cs="Arial"/>
            </w:rPr>
            <w:t xml:space="preserve"> </w:t>
          </w:r>
          <w:r w:rsidR="001F75C3">
            <w:rPr>
              <w:rFonts w:ascii="Arial" w:hAnsi="Arial" w:cs="Arial"/>
            </w:rPr>
            <w:t xml:space="preserve">It is important to keep in mind that any </w:t>
          </w:r>
          <w:r>
            <w:rPr>
              <w:rFonts w:ascii="Arial" w:hAnsi="Arial" w:cs="Arial"/>
            </w:rPr>
            <w:t xml:space="preserve">changes one observes may not be related to depression or other mental health conditions. </w:t>
          </w:r>
          <w:r w:rsidR="0055005A" w:rsidRPr="00061708">
            <w:rPr>
              <w:rFonts w:ascii="Arial" w:hAnsi="Arial" w:cs="Arial"/>
            </w:rPr>
            <w:t xml:space="preserve">For example, tiredness </w:t>
          </w:r>
          <w:r w:rsidR="0055005A">
            <w:rPr>
              <w:rFonts w:ascii="Arial" w:hAnsi="Arial" w:cs="Arial"/>
            </w:rPr>
            <w:t xml:space="preserve">or persistent fatigue </w:t>
          </w:r>
          <w:r w:rsidR="0055005A" w:rsidRPr="00061708">
            <w:rPr>
              <w:rFonts w:ascii="Arial" w:hAnsi="Arial" w:cs="Arial"/>
            </w:rPr>
            <w:t xml:space="preserve">could be the result of </w:t>
          </w:r>
          <w:r w:rsidR="0055005A">
            <w:rPr>
              <w:rFonts w:ascii="Arial" w:hAnsi="Arial" w:cs="Arial"/>
            </w:rPr>
            <w:t xml:space="preserve">medical conditions </w:t>
          </w:r>
          <w:r w:rsidR="0055005A" w:rsidRPr="00061708">
            <w:rPr>
              <w:rFonts w:ascii="Arial" w:hAnsi="Arial" w:cs="Arial"/>
            </w:rPr>
            <w:t>not related to mental health, so do not jump to conclusions.</w:t>
          </w:r>
        </w:p>
        <w:p w14:paraId="51DC0650" w14:textId="00EB085A" w:rsidR="0055005A" w:rsidRDefault="00061708" w:rsidP="00061708">
          <w:pPr>
            <w:rPr>
              <w:rFonts w:ascii="Arial" w:hAnsi="Arial" w:cs="Arial"/>
              <w:b/>
              <w:bCs/>
              <w:i/>
              <w:iCs/>
            </w:rPr>
          </w:pPr>
          <w:r>
            <w:rPr>
              <w:rFonts w:ascii="Arial" w:hAnsi="Arial" w:cs="Arial"/>
            </w:rPr>
            <w:t xml:space="preserve">Overall, when someone is mentally well, they </w:t>
          </w:r>
          <w:r w:rsidRPr="00061708">
            <w:rPr>
              <w:rFonts w:ascii="Arial" w:hAnsi="Arial" w:cs="Arial"/>
            </w:rPr>
            <w:t xml:space="preserve">know that ups and downs are not only normal, but temporary. </w:t>
          </w:r>
          <w:r w:rsidR="0055005A">
            <w:rPr>
              <w:rFonts w:ascii="Arial" w:hAnsi="Arial" w:cs="Arial"/>
            </w:rPr>
            <w:t>On the other hand, when someone is in a state of anxiety or depression, it can feel permanent, and they wonder if they will ever get back to who they were.</w:t>
          </w:r>
          <w:r w:rsidR="0055005A" w:rsidRPr="00061708">
            <w:rPr>
              <w:rFonts w:ascii="Arial" w:hAnsi="Arial" w:cs="Arial"/>
              <w:b/>
              <w:bCs/>
              <w:i/>
              <w:iCs/>
            </w:rPr>
            <w:t xml:space="preserve"> </w:t>
          </w:r>
        </w:p>
        <w:p w14:paraId="44459B9D" w14:textId="41E95992" w:rsidR="00061708" w:rsidRPr="00061708" w:rsidRDefault="00061708" w:rsidP="00061708">
          <w:pPr>
            <w:rPr>
              <w:rFonts w:ascii="Arial" w:hAnsi="Arial" w:cs="Arial"/>
              <w:i/>
              <w:iCs/>
            </w:rPr>
          </w:pPr>
          <w:r w:rsidRPr="00061708">
            <w:rPr>
              <w:rFonts w:ascii="Arial" w:hAnsi="Arial" w:cs="Arial"/>
              <w:b/>
              <w:bCs/>
              <w:i/>
              <w:iCs/>
            </w:rPr>
            <w:t>Note:</w:t>
          </w:r>
          <w:r w:rsidRPr="00061708">
            <w:rPr>
              <w:rFonts w:ascii="Arial" w:hAnsi="Arial" w:cs="Arial"/>
              <w:i/>
              <w:iCs/>
            </w:rPr>
            <w:t xml:space="preserve"> These signs and symptoms are not a diagnosis of depression. Diagnosing needs to be done by a qualified mental health professional.</w:t>
          </w:r>
          <w:r w:rsidR="0055005A" w:rsidRPr="0055005A">
            <w:rPr>
              <w:rFonts w:ascii="Arial" w:hAnsi="Arial" w:cs="Arial"/>
              <w:i/>
              <w:iCs/>
            </w:rPr>
            <w:t xml:space="preserve"> </w:t>
          </w:r>
          <w:r w:rsidR="0055005A" w:rsidRPr="006254CB">
            <w:rPr>
              <w:rFonts w:ascii="Arial" w:hAnsi="Arial" w:cs="Arial"/>
              <w:i/>
              <w:iCs/>
            </w:rPr>
            <w:t>If you or someone you know have thoughts about suicide or are in crisis, seek help right away. If you or someone you know is in immediate danger, call 911 — or go to the closest emergency room.</w:t>
          </w:r>
        </w:p>
        <w:p w14:paraId="138AEFFC" w14:textId="77777777" w:rsidR="00061708" w:rsidRPr="007E17E8" w:rsidRDefault="00061708" w:rsidP="00061708">
          <w:pPr>
            <w:spacing w:after="0"/>
            <w:rPr>
              <w:rFonts w:ascii="Arial" w:hAnsi="Arial" w:cs="Arial"/>
              <w:color w:val="002677"/>
            </w:rPr>
          </w:pPr>
          <w:r>
            <w:rPr>
              <w:rFonts w:ascii="Arial" w:hAnsi="Arial" w:cs="Arial"/>
              <w:b/>
              <w:bCs/>
              <w:noProof/>
              <w:color w:val="002677"/>
            </w:rPr>
            <w:drawing>
              <wp:anchor distT="0" distB="0" distL="114300" distR="114300" simplePos="0" relativeHeight="251680768" behindDoc="0" locked="0" layoutInCell="1" allowOverlap="1" wp14:anchorId="353C94DD" wp14:editId="7027BF45">
                <wp:simplePos x="0" y="0"/>
                <wp:positionH relativeFrom="margin">
                  <wp:posOffset>0</wp:posOffset>
                </wp:positionH>
                <wp:positionV relativeFrom="paragraph">
                  <wp:posOffset>54914</wp:posOffset>
                </wp:positionV>
                <wp:extent cx="429260" cy="429260"/>
                <wp:effectExtent l="0" t="0" r="8890" b="8890"/>
                <wp:wrapSquare wrapText="bothSides"/>
                <wp:docPr id="21" name="Picture 21" descr="A pencil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ncil with a blue ti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anchor>
            </w:drawing>
          </w:r>
        </w:p>
        <w:sdt>
          <w:sdtPr>
            <w:rPr>
              <w:rFonts w:ascii="Arial" w:hAnsi="Arial" w:cs="Arial"/>
              <w:b/>
              <w:bCs/>
              <w:color w:val="224AA0"/>
            </w:rPr>
            <w:id w:val="1494221927"/>
            <w:placeholder>
              <w:docPart w:val="8F57A72DD97A4D339C0B2456ED4AD70E"/>
            </w:placeholder>
          </w:sdtPr>
          <w:sdtContent>
            <w:p w14:paraId="542547B4" w14:textId="009BE5BE" w:rsidR="00061708" w:rsidRPr="00DB1AD2" w:rsidRDefault="00061708" w:rsidP="00061708">
              <w:pPr>
                <w:rPr>
                  <w:rFonts w:ascii="Arial" w:hAnsi="Arial" w:cs="Arial"/>
                  <w:b/>
                  <w:bCs/>
                  <w:color w:val="224AA0"/>
                </w:rPr>
              </w:pPr>
              <w:r w:rsidRPr="00DB1AD2">
                <w:rPr>
                  <w:rFonts w:ascii="Arial" w:hAnsi="Arial" w:cs="Arial"/>
                  <w:b/>
                  <w:bCs/>
                  <w:color w:val="224AA0"/>
                </w:rPr>
                <w:t xml:space="preserve">Click here to enter notes related to menopause </w:t>
              </w:r>
              <w:r>
                <w:rPr>
                  <w:rFonts w:ascii="Arial" w:hAnsi="Arial" w:cs="Arial"/>
                  <w:b/>
                  <w:bCs/>
                  <w:color w:val="224AA0"/>
                </w:rPr>
                <w:t>and depression</w:t>
              </w:r>
              <w:r w:rsidRPr="00DB1AD2">
                <w:rPr>
                  <w:rFonts w:ascii="Arial" w:hAnsi="Arial" w:cs="Arial"/>
                  <w:b/>
                  <w:bCs/>
                  <w:color w:val="224AA0"/>
                </w:rPr>
                <w:t>.</w:t>
              </w:r>
            </w:p>
          </w:sdtContent>
        </w:sdt>
        <w:p w14:paraId="4A5649A6" w14:textId="6399965D" w:rsidR="00217D76" w:rsidRDefault="00217D76" w:rsidP="00B274B7"/>
        <w:p w14:paraId="5026FFE2" w14:textId="77777777" w:rsidR="00061708" w:rsidRDefault="00061708" w:rsidP="00061708">
          <w:pPr>
            <w:pStyle w:val="Heading3"/>
            <w:spacing w:before="0" w:after="120"/>
            <w:rPr>
              <w:rStyle w:val="Emphasis"/>
              <w:rFonts w:cs="Arial"/>
              <w:i w:val="0"/>
              <w:iCs w:val="0"/>
              <w:color w:val="FF612B"/>
            </w:rPr>
          </w:pPr>
          <w:bookmarkStart w:id="13" w:name="_Toc150433940"/>
          <w:r>
            <w:rPr>
              <w:rStyle w:val="Emphasis"/>
              <w:rFonts w:cs="Arial"/>
              <w:i w:val="0"/>
              <w:iCs w:val="0"/>
              <w:color w:val="FF612B"/>
            </w:rPr>
            <w:t>Let’s reflect</w:t>
          </w:r>
          <w:bookmarkEnd w:id="13"/>
        </w:p>
        <w:p w14:paraId="03336369" w14:textId="77777777" w:rsidR="00061708" w:rsidRDefault="00061708" w:rsidP="00061708">
          <w:pPr>
            <w:rPr>
              <w:rFonts w:ascii="Arial" w:hAnsi="Arial" w:cs="Arial"/>
            </w:rPr>
          </w:pPr>
          <w:r w:rsidRPr="00EE37B5">
            <w:rPr>
              <w:rFonts w:ascii="Arial" w:hAnsi="Arial" w:cs="Arial"/>
            </w:rPr>
            <w:t xml:space="preserve">Take some time to answer the question below using the </w:t>
          </w:r>
          <w:r>
            <w:rPr>
              <w:rFonts w:ascii="Arial" w:hAnsi="Arial" w:cs="Arial"/>
            </w:rPr>
            <w:t>test</w:t>
          </w:r>
          <w:r w:rsidRPr="00EE37B5">
            <w:rPr>
              <w:rFonts w:ascii="Arial" w:hAnsi="Arial" w:cs="Arial"/>
            </w:rPr>
            <w:t xml:space="preserve"> box provided to record your answer.</w:t>
          </w:r>
        </w:p>
        <w:p w14:paraId="6579729B" w14:textId="4BA4B3B6" w:rsidR="00061708" w:rsidRPr="00061708" w:rsidRDefault="00061708" w:rsidP="00061708">
          <w:pPr>
            <w:ind w:left="720"/>
            <w:rPr>
              <w:rFonts w:ascii="Arial" w:hAnsi="Arial" w:cs="Arial"/>
              <w:b/>
              <w:bCs/>
            </w:rPr>
          </w:pPr>
          <w:r w:rsidRPr="00061708">
            <w:rPr>
              <w:rFonts w:ascii="Arial" w:hAnsi="Arial" w:cs="Arial"/>
              <w:b/>
              <w:bCs/>
            </w:rPr>
            <w:t>How do you think your country/culture views menopause?</w:t>
          </w:r>
        </w:p>
        <w:sdt>
          <w:sdtPr>
            <w:rPr>
              <w:rFonts w:ascii="Arial" w:hAnsi="Arial" w:cs="Arial"/>
              <w:b/>
              <w:bCs/>
              <w:color w:val="224AA0"/>
            </w:rPr>
            <w:id w:val="-394278962"/>
            <w:placeholder>
              <w:docPart w:val="CC6062855ED841CC9400995BB471DE52"/>
            </w:placeholder>
          </w:sdtPr>
          <w:sdtContent>
            <w:p w14:paraId="7F2E9EBD" w14:textId="77777777" w:rsidR="00061708" w:rsidRDefault="00061708" w:rsidP="00061708">
              <w:pPr>
                <w:spacing w:after="0" w:line="240" w:lineRule="auto"/>
                <w:ind w:left="720"/>
                <w:rPr>
                  <w:rFonts w:ascii="Arial" w:hAnsi="Arial" w:cs="Arial"/>
                </w:rPr>
              </w:pPr>
              <w:r w:rsidRPr="00DB1AD2">
                <w:rPr>
                  <w:rFonts w:ascii="Arial" w:hAnsi="Arial" w:cs="Arial"/>
                  <w:b/>
                  <w:bCs/>
                  <w:color w:val="224AA0"/>
                </w:rPr>
                <w:t xml:space="preserve">Click here to enter </w:t>
              </w:r>
              <w:r>
                <w:rPr>
                  <w:rFonts w:ascii="Arial" w:hAnsi="Arial" w:cs="Arial"/>
                  <w:b/>
                  <w:bCs/>
                  <w:color w:val="224AA0"/>
                </w:rPr>
                <w:t>your reflections.</w:t>
              </w:r>
            </w:p>
          </w:sdtContent>
        </w:sdt>
        <w:p w14:paraId="505DEC0F" w14:textId="77777777" w:rsidR="0055005A" w:rsidRDefault="0055005A" w:rsidP="00B274B7"/>
        <w:p w14:paraId="4EFC7C6A" w14:textId="0B8C5D6A" w:rsidR="00061708" w:rsidRDefault="00061708" w:rsidP="00061708">
          <w:pPr>
            <w:pStyle w:val="Heading3"/>
            <w:spacing w:before="0" w:after="120"/>
            <w:rPr>
              <w:rStyle w:val="Emphasis"/>
              <w:rFonts w:cs="Arial"/>
              <w:i w:val="0"/>
              <w:iCs w:val="0"/>
              <w:color w:val="FF612B"/>
            </w:rPr>
          </w:pPr>
          <w:bookmarkStart w:id="14" w:name="_Toc150433941"/>
          <w:r>
            <w:rPr>
              <w:rStyle w:val="Emphasis"/>
              <w:rFonts w:cs="Arial"/>
              <w:i w:val="0"/>
              <w:iCs w:val="0"/>
              <w:color w:val="FF612B"/>
            </w:rPr>
            <w:t>The impacts of culture</w:t>
          </w:r>
          <w:bookmarkEnd w:id="14"/>
        </w:p>
        <w:p w14:paraId="22E8729E" w14:textId="4E6B7D18" w:rsidR="00061708" w:rsidRDefault="00CF7B33" w:rsidP="00061708">
          <w:pPr>
            <w:rPr>
              <w:rFonts w:ascii="Arial" w:hAnsi="Arial" w:cs="Arial"/>
            </w:rPr>
          </w:pPr>
          <w:r>
            <w:rPr>
              <w:rFonts w:ascii="Arial" w:hAnsi="Arial" w:cs="Arial"/>
            </w:rPr>
            <w:t>In addition to biological factors, a woman’s culture can have a tremendous affect as to how menopause is experienced.</w:t>
          </w:r>
        </w:p>
        <w:p w14:paraId="7967D015" w14:textId="3F131CB0" w:rsidR="00CF7B33" w:rsidRDefault="00CF7B33" w:rsidP="00CF7B33">
          <w:pPr>
            <w:pStyle w:val="ListParagraph"/>
            <w:numPr>
              <w:ilvl w:val="0"/>
              <w:numId w:val="19"/>
            </w:numPr>
            <w:rPr>
              <w:rFonts w:ascii="Arial" w:hAnsi="Arial" w:cs="Arial"/>
            </w:rPr>
          </w:pPr>
          <w:r>
            <w:rPr>
              <w:rFonts w:ascii="Arial" w:hAnsi="Arial" w:cs="Arial"/>
            </w:rPr>
            <w:t>Lifestyle</w:t>
          </w:r>
        </w:p>
        <w:p w14:paraId="6026107D" w14:textId="43D6FC42" w:rsidR="008A6129" w:rsidRDefault="007D3E98" w:rsidP="008A6129">
          <w:pPr>
            <w:pStyle w:val="ListParagraph"/>
            <w:numPr>
              <w:ilvl w:val="1"/>
              <w:numId w:val="19"/>
            </w:numPr>
            <w:rPr>
              <w:rFonts w:ascii="Arial" w:hAnsi="Arial" w:cs="Arial"/>
            </w:rPr>
          </w:pPr>
          <w:r w:rsidRPr="007D3E98">
            <w:rPr>
              <w:rFonts w:ascii="Arial" w:hAnsi="Arial" w:cs="Arial"/>
              <w:noProof/>
            </w:rPr>
            <w:drawing>
              <wp:anchor distT="0" distB="0" distL="114300" distR="114300" simplePos="0" relativeHeight="251683840" behindDoc="1" locked="0" layoutInCell="1" allowOverlap="1" wp14:anchorId="308ED8F7" wp14:editId="2998428D">
                <wp:simplePos x="0" y="0"/>
                <wp:positionH relativeFrom="margin">
                  <wp:align>right</wp:align>
                </wp:positionH>
                <wp:positionV relativeFrom="paragraph">
                  <wp:posOffset>7951</wp:posOffset>
                </wp:positionV>
                <wp:extent cx="2672715" cy="1781810"/>
                <wp:effectExtent l="0" t="0" r="0" b="8890"/>
                <wp:wrapTight wrapText="bothSides">
                  <wp:wrapPolygon edited="0">
                    <wp:start x="0" y="0"/>
                    <wp:lineTo x="0" y="21477"/>
                    <wp:lineTo x="21400" y="21477"/>
                    <wp:lineTo x="21400" y="0"/>
                    <wp:lineTo x="0" y="0"/>
                  </wp:wrapPolygon>
                </wp:wrapTight>
                <wp:docPr id="25" name="Picture 25" descr="A group of women dancing&#10;&#10;Description automatically generated">
                  <a:extLst xmlns:a="http://schemas.openxmlformats.org/drawingml/2006/main">
                    <a:ext uri="{FF2B5EF4-FFF2-40B4-BE49-F238E27FC236}">
                      <a16:creationId xmlns:a16="http://schemas.microsoft.com/office/drawing/2014/main" id="{2A353DE4-4047-23F5-D9FC-9E418272A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oup of women dancing&#10;&#10;Description automatically generated">
                          <a:extLst>
                            <a:ext uri="{FF2B5EF4-FFF2-40B4-BE49-F238E27FC236}">
                              <a16:creationId xmlns:a16="http://schemas.microsoft.com/office/drawing/2014/main" id="{2A353DE4-4047-23F5-D9FC-9E418272A05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2715" cy="1781810"/>
                        </a:xfrm>
                        <a:prstGeom prst="rect">
                          <a:avLst/>
                        </a:prstGeom>
                      </pic:spPr>
                    </pic:pic>
                  </a:graphicData>
                </a:graphic>
                <wp14:sizeRelH relativeFrom="margin">
                  <wp14:pctWidth>0</wp14:pctWidth>
                </wp14:sizeRelH>
                <wp14:sizeRelV relativeFrom="margin">
                  <wp14:pctHeight>0</wp14:pctHeight>
                </wp14:sizeRelV>
              </wp:anchor>
            </w:drawing>
          </w:r>
          <w:r w:rsidR="008A6129">
            <w:rPr>
              <w:rFonts w:ascii="Arial" w:hAnsi="Arial" w:cs="Arial"/>
            </w:rPr>
            <w:t>What is the typical diet and/or eating habits in a culture?</w:t>
          </w:r>
          <w:r w:rsidRPr="007D3E98">
            <w:rPr>
              <w:noProof/>
            </w:rPr>
            <w:t xml:space="preserve"> </w:t>
          </w:r>
        </w:p>
        <w:p w14:paraId="35B06A27" w14:textId="202B9A9B" w:rsidR="008A6129" w:rsidRDefault="008A6129" w:rsidP="008A6129">
          <w:pPr>
            <w:pStyle w:val="ListParagraph"/>
            <w:numPr>
              <w:ilvl w:val="1"/>
              <w:numId w:val="19"/>
            </w:numPr>
            <w:rPr>
              <w:rFonts w:ascii="Arial" w:hAnsi="Arial" w:cs="Arial"/>
            </w:rPr>
          </w:pPr>
          <w:r>
            <w:rPr>
              <w:rFonts w:ascii="Arial" w:hAnsi="Arial" w:cs="Arial"/>
            </w:rPr>
            <w:t>Are smoking or exercise common and accepted practices?</w:t>
          </w:r>
        </w:p>
        <w:p w14:paraId="0FC54235" w14:textId="3F93A06F" w:rsidR="008A6129" w:rsidRDefault="008A6129" w:rsidP="008A6129">
          <w:pPr>
            <w:pStyle w:val="ListParagraph"/>
            <w:numPr>
              <w:ilvl w:val="0"/>
              <w:numId w:val="19"/>
            </w:numPr>
            <w:rPr>
              <w:rFonts w:ascii="Arial" w:hAnsi="Arial" w:cs="Arial"/>
            </w:rPr>
          </w:pPr>
          <w:r>
            <w:rPr>
              <w:rFonts w:ascii="Arial" w:hAnsi="Arial" w:cs="Arial"/>
            </w:rPr>
            <w:t>Socio-economic status</w:t>
          </w:r>
        </w:p>
        <w:p w14:paraId="1D7EA442" w14:textId="660C26C7" w:rsidR="008A6129" w:rsidRDefault="008A6129" w:rsidP="008A6129">
          <w:pPr>
            <w:pStyle w:val="ListParagraph"/>
            <w:numPr>
              <w:ilvl w:val="1"/>
              <w:numId w:val="19"/>
            </w:numPr>
            <w:rPr>
              <w:rFonts w:ascii="Arial" w:hAnsi="Arial" w:cs="Arial"/>
            </w:rPr>
          </w:pPr>
          <w:r>
            <w:rPr>
              <w:rFonts w:ascii="Arial" w:hAnsi="Arial" w:cs="Arial"/>
            </w:rPr>
            <w:t>Is the culture urban or rural?</w:t>
          </w:r>
        </w:p>
        <w:p w14:paraId="7B388CB6" w14:textId="598DE63D" w:rsidR="008A6129" w:rsidRDefault="008A6129" w:rsidP="008A6129">
          <w:pPr>
            <w:pStyle w:val="ListParagraph"/>
            <w:numPr>
              <w:ilvl w:val="1"/>
              <w:numId w:val="19"/>
            </w:numPr>
            <w:rPr>
              <w:rFonts w:ascii="Arial" w:hAnsi="Arial" w:cs="Arial"/>
            </w:rPr>
          </w:pPr>
          <w:r>
            <w:rPr>
              <w:rFonts w:ascii="Arial" w:hAnsi="Arial" w:cs="Arial"/>
            </w:rPr>
            <w:t>Are communities close knit and how are families valued?</w:t>
          </w:r>
        </w:p>
        <w:p w14:paraId="33C68DE0" w14:textId="00DA8331" w:rsidR="008A6129" w:rsidRDefault="008A6129" w:rsidP="008A6129">
          <w:pPr>
            <w:pStyle w:val="ListParagraph"/>
            <w:numPr>
              <w:ilvl w:val="0"/>
              <w:numId w:val="19"/>
            </w:numPr>
            <w:rPr>
              <w:rFonts w:ascii="Arial" w:hAnsi="Arial" w:cs="Arial"/>
            </w:rPr>
          </w:pPr>
          <w:r>
            <w:rPr>
              <w:rFonts w:ascii="Arial" w:hAnsi="Arial" w:cs="Arial"/>
            </w:rPr>
            <w:t>Cognitions</w:t>
          </w:r>
        </w:p>
        <w:p w14:paraId="59E7AF50" w14:textId="463DC38D" w:rsidR="008A6129" w:rsidRDefault="008A6129" w:rsidP="008A6129">
          <w:pPr>
            <w:pStyle w:val="ListParagraph"/>
            <w:numPr>
              <w:ilvl w:val="1"/>
              <w:numId w:val="19"/>
            </w:numPr>
            <w:rPr>
              <w:rFonts w:ascii="Arial" w:hAnsi="Arial" w:cs="Arial"/>
            </w:rPr>
          </w:pPr>
          <w:r>
            <w:rPr>
              <w:rFonts w:ascii="Arial" w:hAnsi="Arial" w:cs="Arial"/>
            </w:rPr>
            <w:t>What are the beliefs and attitudes toward menopause in a particular culture?</w:t>
          </w:r>
        </w:p>
        <w:p w14:paraId="4A83D881" w14:textId="08D306AC" w:rsidR="008A6129" w:rsidRDefault="008A6129" w:rsidP="008A6129">
          <w:pPr>
            <w:rPr>
              <w:rFonts w:ascii="Arial" w:hAnsi="Arial" w:cs="Arial"/>
            </w:rPr>
          </w:pPr>
          <w:r>
            <w:rPr>
              <w:rFonts w:ascii="Arial" w:hAnsi="Arial" w:cs="Arial"/>
            </w:rPr>
            <w:t xml:space="preserve">Anecdotal evidence has shown </w:t>
          </w:r>
          <w:r w:rsidRPr="008A6129">
            <w:rPr>
              <w:rFonts w:ascii="Arial" w:hAnsi="Arial" w:cs="Arial"/>
            </w:rPr>
            <w:t>that in cultures that put a priority on multigenerational family environments, menopause is less of a shock because people learn of experiences from their elders.</w:t>
          </w:r>
        </w:p>
        <w:p w14:paraId="093D6858" w14:textId="301E0072" w:rsidR="00F17755" w:rsidRDefault="00F17755" w:rsidP="00F17755">
          <w:pPr>
            <w:rPr>
              <w:rFonts w:ascii="Arial" w:hAnsi="Arial" w:cs="Arial"/>
              <w:vertAlign w:val="superscript"/>
            </w:rPr>
          </w:pPr>
          <w:r>
            <w:rPr>
              <w:rFonts w:ascii="Arial" w:hAnsi="Arial" w:cs="Arial"/>
            </w:rPr>
            <w:lastRenderedPageBreak/>
            <w:t xml:space="preserve">The </w:t>
          </w:r>
          <w:r w:rsidR="00B76591">
            <w:rPr>
              <w:rFonts w:ascii="Arial" w:hAnsi="Arial" w:cs="Arial"/>
            </w:rPr>
            <w:t>way</w:t>
          </w:r>
          <w:r>
            <w:rPr>
              <w:rFonts w:ascii="Arial" w:hAnsi="Arial" w:cs="Arial"/>
            </w:rPr>
            <w:t xml:space="preserve"> women as a gender are seen in differing cultures have influence as to how menopause is viewed as well. </w:t>
          </w:r>
        </w:p>
        <w:p w14:paraId="6D8CD37C" w14:textId="77777777" w:rsidR="001239E4" w:rsidRPr="007E17E8" w:rsidRDefault="001239E4" w:rsidP="001239E4">
          <w:pPr>
            <w:spacing w:after="0"/>
            <w:rPr>
              <w:rFonts w:ascii="Arial" w:hAnsi="Arial" w:cs="Arial"/>
              <w:color w:val="002677"/>
            </w:rPr>
          </w:pPr>
          <w:r>
            <w:rPr>
              <w:rFonts w:ascii="Arial" w:hAnsi="Arial" w:cs="Arial"/>
              <w:b/>
              <w:bCs/>
              <w:noProof/>
              <w:color w:val="002677"/>
            </w:rPr>
            <w:drawing>
              <wp:anchor distT="0" distB="0" distL="114300" distR="114300" simplePos="0" relativeHeight="251682816" behindDoc="0" locked="0" layoutInCell="1" allowOverlap="1" wp14:anchorId="08594A3B" wp14:editId="64817B25">
                <wp:simplePos x="0" y="0"/>
                <wp:positionH relativeFrom="margin">
                  <wp:posOffset>0</wp:posOffset>
                </wp:positionH>
                <wp:positionV relativeFrom="paragraph">
                  <wp:posOffset>54914</wp:posOffset>
                </wp:positionV>
                <wp:extent cx="429260" cy="429260"/>
                <wp:effectExtent l="0" t="0" r="8890" b="8890"/>
                <wp:wrapSquare wrapText="bothSides"/>
                <wp:docPr id="22" name="Picture 22" descr="A pencil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ncil with a blue ti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anchor>
            </w:drawing>
          </w:r>
        </w:p>
        <w:sdt>
          <w:sdtPr>
            <w:rPr>
              <w:rFonts w:ascii="Arial" w:hAnsi="Arial" w:cs="Arial"/>
              <w:b/>
              <w:bCs/>
              <w:color w:val="224AA0"/>
            </w:rPr>
            <w:id w:val="-724067343"/>
            <w:placeholder>
              <w:docPart w:val="E4C1FE6EDE484D099D0A416078BEFD9A"/>
            </w:placeholder>
          </w:sdtPr>
          <w:sdtContent>
            <w:p w14:paraId="4E9A1BE1" w14:textId="228D1F5D" w:rsidR="001239E4" w:rsidRPr="00DB1AD2" w:rsidRDefault="001239E4" w:rsidP="001239E4">
              <w:pPr>
                <w:rPr>
                  <w:rFonts w:ascii="Arial" w:hAnsi="Arial" w:cs="Arial"/>
                  <w:b/>
                  <w:bCs/>
                  <w:color w:val="224AA0"/>
                </w:rPr>
              </w:pPr>
              <w:r w:rsidRPr="00DB1AD2">
                <w:rPr>
                  <w:rFonts w:ascii="Arial" w:hAnsi="Arial" w:cs="Arial"/>
                  <w:b/>
                  <w:bCs/>
                  <w:color w:val="224AA0"/>
                </w:rPr>
                <w:t>Click here to enter</w:t>
              </w:r>
              <w:r>
                <w:rPr>
                  <w:rFonts w:ascii="Arial" w:hAnsi="Arial" w:cs="Arial"/>
                  <w:b/>
                  <w:bCs/>
                  <w:color w:val="224AA0"/>
                </w:rPr>
                <w:t xml:space="preserve"> your</w:t>
              </w:r>
              <w:r w:rsidRPr="00DB1AD2">
                <w:rPr>
                  <w:rFonts w:ascii="Arial" w:hAnsi="Arial" w:cs="Arial"/>
                  <w:b/>
                  <w:bCs/>
                  <w:color w:val="224AA0"/>
                </w:rPr>
                <w:t xml:space="preserve"> notes </w:t>
              </w:r>
              <w:r>
                <w:rPr>
                  <w:rFonts w:ascii="Arial" w:hAnsi="Arial" w:cs="Arial"/>
                  <w:b/>
                  <w:bCs/>
                  <w:color w:val="224AA0"/>
                </w:rPr>
                <w:t>on</w:t>
              </w:r>
              <w:r w:rsidRPr="00DB1AD2">
                <w:rPr>
                  <w:rFonts w:ascii="Arial" w:hAnsi="Arial" w:cs="Arial"/>
                  <w:b/>
                  <w:bCs/>
                  <w:color w:val="224AA0"/>
                </w:rPr>
                <w:t xml:space="preserve"> menopause </w:t>
              </w:r>
              <w:r>
                <w:rPr>
                  <w:rFonts w:ascii="Arial" w:hAnsi="Arial" w:cs="Arial"/>
                  <w:b/>
                  <w:bCs/>
                  <w:color w:val="224AA0"/>
                </w:rPr>
                <w:t>and culture</w:t>
              </w:r>
              <w:r w:rsidRPr="00DB1AD2">
                <w:rPr>
                  <w:rFonts w:ascii="Arial" w:hAnsi="Arial" w:cs="Arial"/>
                  <w:b/>
                  <w:bCs/>
                  <w:color w:val="224AA0"/>
                </w:rPr>
                <w:t>.</w:t>
              </w:r>
            </w:p>
          </w:sdtContent>
        </w:sdt>
        <w:p w14:paraId="4B9C0216" w14:textId="5DAE4815" w:rsidR="00724A78" w:rsidRDefault="00724A78" w:rsidP="00724A78">
          <w:pPr>
            <w:pStyle w:val="Bullet2"/>
            <w:numPr>
              <w:ilvl w:val="0"/>
              <w:numId w:val="0"/>
            </w:numPr>
            <w:rPr>
              <w:rStyle w:val="Emphasis"/>
              <w:i w:val="0"/>
              <w:iCs w:val="0"/>
            </w:rPr>
          </w:pPr>
          <w:r w:rsidRPr="006B6F30">
            <w:rPr>
              <w:rStyle w:val="Emphasis"/>
              <w:i w:val="0"/>
              <w:iCs w:val="0"/>
              <w:noProof/>
              <w:lang w:eastAsia="ja-JP"/>
            </w:rPr>
            <mc:AlternateContent>
              <mc:Choice Requires="wps">
                <w:drawing>
                  <wp:inline distT="0" distB="0" distL="0" distR="0" wp14:anchorId="0702949C" wp14:editId="090BC711">
                    <wp:extent cx="6858000" cy="45085"/>
                    <wp:effectExtent l="0" t="0" r="0" b="0"/>
                    <wp:docPr id="23" name="Rectangle 23"/>
                    <wp:cNvGraphicFramePr/>
                    <a:graphic xmlns:a="http://schemas.openxmlformats.org/drawingml/2006/main">
                      <a:graphicData uri="http://schemas.microsoft.com/office/word/2010/wordprocessingShape">
                        <wps:wsp>
                          <wps:cNvSpPr/>
                          <wps:spPr>
                            <a:xfrm>
                              <a:off x="0" y="0"/>
                              <a:ext cx="6858000" cy="45085"/>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A2EE8C" id="Rectangle 23" o:spid="_x0000_s1026" style="width:540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" fillcolor="#ff612b" stroked="f" strokeweight="1pt">
                    <w10:anchorlock/>
                  </v:rect>
                </w:pict>
              </mc:Fallback>
            </mc:AlternateContent>
          </w:r>
        </w:p>
        <w:p w14:paraId="3B08E66D" w14:textId="77777777" w:rsidR="00724A78" w:rsidRPr="006B6F30" w:rsidRDefault="00724A78" w:rsidP="00724A78">
          <w:pPr>
            <w:pStyle w:val="Bullet2"/>
            <w:numPr>
              <w:ilvl w:val="0"/>
              <w:numId w:val="0"/>
            </w:numPr>
            <w:rPr>
              <w:rStyle w:val="Emphasis"/>
              <w:i w:val="0"/>
              <w:iCs w:val="0"/>
              <w:sz w:val="8"/>
              <w:szCs w:val="6"/>
            </w:rPr>
          </w:pPr>
        </w:p>
        <w:p w14:paraId="5F7CB4AB" w14:textId="77777777" w:rsidR="00724A78" w:rsidRDefault="00724A78" w:rsidP="00724A78">
          <w:pPr>
            <w:pStyle w:val="Bullet2"/>
            <w:numPr>
              <w:ilvl w:val="0"/>
              <w:numId w:val="0"/>
            </w:numPr>
            <w:rPr>
              <w:rStyle w:val="Emphasis"/>
              <w:i w:val="0"/>
              <w:iCs w:val="0"/>
            </w:rPr>
          </w:pPr>
          <w:r w:rsidRPr="006B6F30">
            <w:rPr>
              <w:rStyle w:val="Emphasis"/>
              <w:i w:val="0"/>
              <w:iCs w:val="0"/>
              <w:noProof/>
              <w:lang w:eastAsia="ja-JP"/>
            </w:rPr>
            <mc:AlternateContent>
              <mc:Choice Requires="wps">
                <w:drawing>
                  <wp:inline distT="0" distB="0" distL="0" distR="0" wp14:anchorId="23E098F7" wp14:editId="7A5901A3">
                    <wp:extent cx="6858000" cy="328930"/>
                    <wp:effectExtent l="0" t="0" r="0" b="0"/>
                    <wp:docPr id="24" name="Rectangle 24"/>
                    <wp:cNvGraphicFramePr/>
                    <a:graphic xmlns:a="http://schemas.openxmlformats.org/drawingml/2006/main">
                      <a:graphicData uri="http://schemas.microsoft.com/office/word/2010/wordprocessingShape">
                        <wps:wsp>
                          <wps:cNvSpPr/>
                          <wps:spPr>
                            <a:xfrm>
                              <a:off x="0" y="0"/>
                              <a:ext cx="6858000"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54F31" w14:textId="30757E61" w:rsidR="00724A78" w:rsidRPr="006B6F30" w:rsidRDefault="00724A78" w:rsidP="00724A78">
                                <w:pPr>
                                  <w:pStyle w:val="Heading3"/>
                                  <w:spacing w:before="0"/>
                                  <w:rPr>
                                    <w:rFonts w:ascii="Arial" w:hAnsi="Arial" w:cs="Arial"/>
                                    <w:b/>
                                    <w:bCs/>
                                    <w:color w:val="002677"/>
                                  </w:rPr>
                                </w:pPr>
                                <w:bookmarkStart w:id="15" w:name="_Toc150433942"/>
                                <w:r>
                                  <w:rPr>
                                    <w:rFonts w:ascii="Arial" w:hAnsi="Arial" w:cs="Arial"/>
                                    <w:b/>
                                    <w:bCs/>
                                    <w:color w:val="002677"/>
                                  </w:rPr>
                                  <w:t xml:space="preserve">Menopause and the </w:t>
                                </w:r>
                                <w:r w:rsidR="0055005A">
                                  <w:rPr>
                                    <w:rFonts w:ascii="Arial" w:hAnsi="Arial" w:cs="Arial"/>
                                    <w:b/>
                                    <w:bCs/>
                                    <w:color w:val="002677"/>
                                  </w:rPr>
                                  <w:t>w</w:t>
                                </w:r>
                                <w:r>
                                  <w:rPr>
                                    <w:rFonts w:ascii="Arial" w:hAnsi="Arial" w:cs="Arial"/>
                                    <w:b/>
                                    <w:bCs/>
                                    <w:color w:val="002677"/>
                                  </w:rPr>
                                  <w:t>orkplace</w:t>
                                </w:r>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E098F7" id="Rectangle 24" o:spid="_x0000_s1031" style="width:540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" fillcolor="#d9f6fa" stroked="f" strokeweight="1pt">
                    <v:textbox>
                      <w:txbxContent>
                        <w:p w14:paraId="6A654F31" w14:textId="30757E61" w:rsidR="00724A78" w:rsidRPr="006B6F30" w:rsidRDefault="00724A78" w:rsidP="00724A78">
                          <w:pPr>
                            <w:pStyle w:val="Heading3"/>
                            <w:spacing w:before="0"/>
                            <w:rPr>
                              <w:rFonts w:ascii="Arial" w:hAnsi="Arial" w:cs="Arial"/>
                              <w:b/>
                              <w:bCs/>
                              <w:color w:val="002677"/>
                            </w:rPr>
                          </w:pPr>
                          <w:bookmarkStart w:id="21" w:name="_Toc150433942"/>
                          <w:r>
                            <w:rPr>
                              <w:rFonts w:ascii="Arial" w:hAnsi="Arial" w:cs="Arial"/>
                              <w:b/>
                              <w:bCs/>
                              <w:color w:val="002677"/>
                            </w:rPr>
                            <w:t xml:space="preserve">Menopause and the </w:t>
                          </w:r>
                          <w:r w:rsidR="0055005A">
                            <w:rPr>
                              <w:rFonts w:ascii="Arial" w:hAnsi="Arial" w:cs="Arial"/>
                              <w:b/>
                              <w:bCs/>
                              <w:color w:val="002677"/>
                            </w:rPr>
                            <w:t>w</w:t>
                          </w:r>
                          <w:r>
                            <w:rPr>
                              <w:rFonts w:ascii="Arial" w:hAnsi="Arial" w:cs="Arial"/>
                              <w:b/>
                              <w:bCs/>
                              <w:color w:val="002677"/>
                            </w:rPr>
                            <w:t>orkplace</w:t>
                          </w:r>
                          <w:bookmarkEnd w:id="21"/>
                        </w:p>
                      </w:txbxContent>
                    </v:textbox>
                    <w10:anchorlock/>
                  </v:rect>
                </w:pict>
              </mc:Fallback>
            </mc:AlternateContent>
          </w:r>
        </w:p>
        <w:p w14:paraId="4E2BF27D" w14:textId="572062EE" w:rsidR="00724A78" w:rsidRDefault="00724A78" w:rsidP="00724A78">
          <w:pPr>
            <w:pStyle w:val="Heading3"/>
            <w:spacing w:before="0" w:after="120"/>
            <w:rPr>
              <w:rStyle w:val="Emphasis"/>
              <w:rFonts w:cs="Arial"/>
              <w:i w:val="0"/>
              <w:iCs w:val="0"/>
              <w:color w:val="FF612B"/>
            </w:rPr>
          </w:pPr>
          <w:bookmarkStart w:id="16" w:name="_Toc150433943"/>
          <w:r>
            <w:rPr>
              <w:rStyle w:val="Emphasis"/>
              <w:rFonts w:cs="Arial"/>
              <w:i w:val="0"/>
              <w:iCs w:val="0"/>
              <w:color w:val="FF612B"/>
            </w:rPr>
            <w:t xml:space="preserve">Workplace </w:t>
          </w:r>
          <w:r w:rsidR="00E356C6">
            <w:rPr>
              <w:rStyle w:val="Emphasis"/>
              <w:rFonts w:cs="Arial"/>
              <w:i w:val="0"/>
              <w:iCs w:val="0"/>
              <w:color w:val="FF612B"/>
            </w:rPr>
            <w:t>i</w:t>
          </w:r>
          <w:r>
            <w:rPr>
              <w:rStyle w:val="Emphasis"/>
              <w:rFonts w:cs="Arial"/>
              <w:i w:val="0"/>
              <w:iCs w:val="0"/>
              <w:color w:val="FF612B"/>
            </w:rPr>
            <w:t>mpact</w:t>
          </w:r>
          <w:bookmarkEnd w:id="16"/>
        </w:p>
        <w:p w14:paraId="5BC6239A" w14:textId="77777777" w:rsidR="0055005A" w:rsidRDefault="0055005A" w:rsidP="0055005A">
          <w:pPr>
            <w:rPr>
              <w:rFonts w:ascii="Arial" w:hAnsi="Arial" w:cs="Arial"/>
            </w:rPr>
          </w:pPr>
          <w:r>
            <w:rPr>
              <w:rFonts w:ascii="Arial" w:hAnsi="Arial" w:cs="Arial"/>
            </w:rPr>
            <w:t>With the female population of approximately 4 billion worldwide and many of these women working later in life, many will be working while experience perimenopause and menopause. This makes it vital to understand menopause and support women to speak openly about it.</w:t>
          </w:r>
          <w:r>
            <w:rPr>
              <w:rFonts w:ascii="Arial" w:hAnsi="Arial" w:cs="Arial"/>
              <w:vertAlign w:val="superscript"/>
            </w:rPr>
            <w:t>12</w:t>
          </w:r>
        </w:p>
        <w:p w14:paraId="6053B946" w14:textId="77777777" w:rsidR="0055005A" w:rsidRPr="00E37CCB" w:rsidRDefault="0055005A" w:rsidP="0055005A">
          <w:pPr>
            <w:spacing w:after="0" w:line="240" w:lineRule="auto"/>
            <w:rPr>
              <w:rFonts w:ascii="Arial" w:hAnsi="Arial" w:cs="Arial"/>
            </w:rPr>
          </w:pPr>
          <w:r w:rsidRPr="00FE606F">
            <w:rPr>
              <w:noProof/>
              <w:color w:val="002677"/>
            </w:rPr>
            <w:drawing>
              <wp:anchor distT="0" distB="0" distL="114300" distR="114300" simplePos="0" relativeHeight="251722752" behindDoc="1" locked="0" layoutInCell="1" allowOverlap="1" wp14:anchorId="38B01A14" wp14:editId="56E54D34">
                <wp:simplePos x="0" y="0"/>
                <wp:positionH relativeFrom="column">
                  <wp:posOffset>3810</wp:posOffset>
                </wp:positionH>
                <wp:positionV relativeFrom="paragraph">
                  <wp:posOffset>159385</wp:posOffset>
                </wp:positionV>
                <wp:extent cx="457200" cy="457200"/>
                <wp:effectExtent l="0" t="0" r="0" b="0"/>
                <wp:wrapTight wrapText="bothSides">
                  <wp:wrapPolygon edited="0">
                    <wp:start x="0" y="4500"/>
                    <wp:lineTo x="0" y="16200"/>
                    <wp:lineTo x="20700" y="16200"/>
                    <wp:lineTo x="20700" y="4500"/>
                    <wp:lineTo x="0" y="45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p>
        <w:p w14:paraId="06F7AF57" w14:textId="77777777" w:rsidR="0055005A" w:rsidRDefault="0055005A" w:rsidP="0055005A">
          <w:r>
            <w:rPr>
              <w:rFonts w:ascii="Arial" w:hAnsi="Arial" w:cs="Arial"/>
              <w:b/>
              <w:bCs/>
              <w:color w:val="002677"/>
            </w:rPr>
            <w:t>$1.8 billion</w:t>
          </w:r>
        </w:p>
        <w:p w14:paraId="670E4836" w14:textId="77777777" w:rsidR="0055005A" w:rsidRPr="004A18ED" w:rsidRDefault="0055005A" w:rsidP="0055005A">
          <w:pPr>
            <w:rPr>
              <w:rFonts w:ascii="Arial" w:hAnsi="Arial" w:cs="Arial"/>
            </w:rPr>
          </w:pPr>
          <w:r w:rsidRPr="004A18ED">
            <w:rPr>
              <w:rFonts w:ascii="Arial" w:hAnsi="Arial" w:cs="Arial"/>
            </w:rPr>
            <w:t>The economic cost to U.S. businesses due to missed work as a result of menopause symptoms</w:t>
          </w:r>
          <w:r>
            <w:rPr>
              <w:rFonts w:ascii="Arial" w:hAnsi="Arial" w:cs="Arial"/>
            </w:rPr>
            <w:t>.</w:t>
          </w:r>
          <w:r w:rsidRPr="00FC4669">
            <w:rPr>
              <w:rFonts w:ascii="Arial" w:hAnsi="Arial" w:cs="Arial"/>
              <w:vertAlign w:val="superscript"/>
            </w:rPr>
            <w:t>1</w:t>
          </w:r>
          <w:r>
            <w:rPr>
              <w:rFonts w:ascii="Arial" w:hAnsi="Arial" w:cs="Arial"/>
              <w:vertAlign w:val="superscript"/>
            </w:rPr>
            <w:t>3</w:t>
          </w:r>
        </w:p>
        <w:p w14:paraId="29F534E2" w14:textId="77777777" w:rsidR="0055005A" w:rsidRDefault="0055005A" w:rsidP="0055005A">
          <w:pPr>
            <w:spacing w:after="0"/>
            <w:rPr>
              <w:rFonts w:ascii="Arial" w:hAnsi="Arial" w:cs="Arial"/>
            </w:rPr>
          </w:pPr>
        </w:p>
        <w:p w14:paraId="3EFA7FD8" w14:textId="77777777" w:rsidR="0055005A" w:rsidRPr="00E37CCB" w:rsidRDefault="0055005A" w:rsidP="0055005A">
          <w:pPr>
            <w:spacing w:after="0" w:line="240" w:lineRule="auto"/>
            <w:rPr>
              <w:rFonts w:ascii="Arial" w:hAnsi="Arial" w:cs="Arial"/>
            </w:rPr>
          </w:pPr>
          <w:r w:rsidRPr="00FE606F">
            <w:rPr>
              <w:noProof/>
              <w:color w:val="002677"/>
            </w:rPr>
            <w:drawing>
              <wp:anchor distT="0" distB="0" distL="114300" distR="114300" simplePos="0" relativeHeight="251723776" behindDoc="1" locked="0" layoutInCell="1" allowOverlap="1" wp14:anchorId="35CF98DC" wp14:editId="78280902">
                <wp:simplePos x="0" y="0"/>
                <wp:positionH relativeFrom="column">
                  <wp:posOffset>3810</wp:posOffset>
                </wp:positionH>
                <wp:positionV relativeFrom="paragraph">
                  <wp:posOffset>158115</wp:posOffset>
                </wp:positionV>
                <wp:extent cx="457200" cy="457200"/>
                <wp:effectExtent l="0" t="0" r="0" b="0"/>
                <wp:wrapTight wrapText="bothSides">
                  <wp:wrapPolygon edited="0">
                    <wp:start x="9900" y="0"/>
                    <wp:lineTo x="1800" y="4500"/>
                    <wp:lineTo x="0" y="7200"/>
                    <wp:lineTo x="0" y="20700"/>
                    <wp:lineTo x="20700" y="20700"/>
                    <wp:lineTo x="19800" y="3600"/>
                    <wp:lineTo x="15300" y="0"/>
                    <wp:lineTo x="990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p>
        <w:p w14:paraId="2B074EB9" w14:textId="77777777" w:rsidR="0055005A" w:rsidRDefault="0055005A" w:rsidP="0055005A">
          <w:r>
            <w:rPr>
              <w:rFonts w:ascii="Arial" w:hAnsi="Arial" w:cs="Arial"/>
              <w:b/>
              <w:bCs/>
              <w:color w:val="002677"/>
            </w:rPr>
            <w:t>33%</w:t>
          </w:r>
        </w:p>
        <w:p w14:paraId="5263CD19" w14:textId="77777777" w:rsidR="0055005A" w:rsidRPr="004A18ED" w:rsidRDefault="0055005A" w:rsidP="0055005A">
          <w:pPr>
            <w:rPr>
              <w:rFonts w:ascii="Arial" w:hAnsi="Arial" w:cs="Arial"/>
            </w:rPr>
          </w:pPr>
          <w:r w:rsidRPr="004A18ED">
            <w:rPr>
              <w:rFonts w:ascii="Arial" w:hAnsi="Arial" w:cs="Arial"/>
            </w:rPr>
            <w:t>The percentage of women who feel menopausal symptoms result in difficulty coping at work</w:t>
          </w:r>
          <w:r>
            <w:rPr>
              <w:rFonts w:ascii="Arial" w:hAnsi="Arial" w:cs="Arial"/>
            </w:rPr>
            <w:t>.</w:t>
          </w:r>
          <w:r w:rsidRPr="00FC4669">
            <w:rPr>
              <w:rFonts w:ascii="Arial" w:hAnsi="Arial" w:cs="Arial"/>
              <w:vertAlign w:val="superscript"/>
            </w:rPr>
            <w:t>1</w:t>
          </w:r>
          <w:r>
            <w:rPr>
              <w:rFonts w:ascii="Arial" w:hAnsi="Arial" w:cs="Arial"/>
              <w:vertAlign w:val="superscript"/>
            </w:rPr>
            <w:t>4</w:t>
          </w:r>
        </w:p>
        <w:p w14:paraId="59C01345" w14:textId="77777777" w:rsidR="0055005A" w:rsidRDefault="0055005A" w:rsidP="0055005A">
          <w:pPr>
            <w:rPr>
              <w:rFonts w:ascii="Arial" w:hAnsi="Arial" w:cs="Arial"/>
            </w:rPr>
          </w:pPr>
        </w:p>
        <w:p w14:paraId="6E2BB5C0" w14:textId="66F3DF9C" w:rsidR="00724A78" w:rsidRPr="00724A78" w:rsidRDefault="00724A78" w:rsidP="00724A78">
          <w:pPr>
            <w:rPr>
              <w:rFonts w:ascii="Arial" w:hAnsi="Arial" w:cs="Arial"/>
            </w:rPr>
          </w:pPr>
          <w:r>
            <w:rPr>
              <w:rFonts w:ascii="Arial" w:hAnsi="Arial" w:cs="Arial"/>
            </w:rPr>
            <w:t>Unfortunately, workplace studies addressing attitudes to menopause are limited. There is research on pregnancy in the workplace which highlights how women’s bodies, particularly their reproductive capacities are perceived in the workplace.</w:t>
          </w:r>
        </w:p>
        <w:p w14:paraId="134F75C2" w14:textId="249369BC" w:rsidR="00724A78" w:rsidRDefault="00724A78" w:rsidP="00724A78">
          <w:pPr>
            <w:pStyle w:val="ListParagraph"/>
            <w:numPr>
              <w:ilvl w:val="0"/>
              <w:numId w:val="21"/>
            </w:numPr>
            <w:rPr>
              <w:rFonts w:ascii="Arial" w:hAnsi="Arial" w:cs="Arial"/>
            </w:rPr>
          </w:pPr>
          <w:r>
            <w:rPr>
              <w:rFonts w:ascii="Arial" w:hAnsi="Arial" w:cs="Arial"/>
            </w:rPr>
            <w:t>Women’s issues are often seen as unwelcome and intrusive.</w:t>
          </w:r>
        </w:p>
        <w:p w14:paraId="730CF22F" w14:textId="2F8FECFB" w:rsidR="00724A78" w:rsidRDefault="00724A78" w:rsidP="00724A78">
          <w:pPr>
            <w:pStyle w:val="ListParagraph"/>
            <w:numPr>
              <w:ilvl w:val="0"/>
              <w:numId w:val="21"/>
            </w:numPr>
            <w:rPr>
              <w:rFonts w:ascii="Arial" w:hAnsi="Arial" w:cs="Arial"/>
            </w:rPr>
          </w:pPr>
          <w:r>
            <w:rPr>
              <w:rFonts w:ascii="Arial" w:hAnsi="Arial" w:cs="Arial"/>
            </w:rPr>
            <w:t>Workplace marginalization of maternal bodies appears to extend be</w:t>
          </w:r>
          <w:r w:rsidR="007D3E98">
            <w:rPr>
              <w:rFonts w:ascii="Arial" w:hAnsi="Arial" w:cs="Arial"/>
            </w:rPr>
            <w:t>yond pregnancy and childbirth to include menstruation and menopause.</w:t>
          </w:r>
        </w:p>
        <w:p w14:paraId="3F83277C" w14:textId="464C2691" w:rsidR="007D3E98" w:rsidRDefault="007D3E98" w:rsidP="00724A78">
          <w:pPr>
            <w:pStyle w:val="ListParagraph"/>
            <w:numPr>
              <w:ilvl w:val="0"/>
              <w:numId w:val="21"/>
            </w:numPr>
            <w:rPr>
              <w:rFonts w:ascii="Arial" w:hAnsi="Arial" w:cs="Arial"/>
            </w:rPr>
          </w:pPr>
          <w:r>
            <w:rPr>
              <w:rFonts w:ascii="Arial" w:hAnsi="Arial" w:cs="Arial"/>
            </w:rPr>
            <w:t>These negative perceptions can lead to women feeling “othered” and suffering exclusion, which could exacerbate menopausal symptoms like depression and loss of confidence.</w:t>
          </w:r>
        </w:p>
        <w:p w14:paraId="72705746" w14:textId="4509F1BB" w:rsidR="007D3E98" w:rsidRDefault="007D3E98" w:rsidP="00724A78">
          <w:pPr>
            <w:pStyle w:val="ListParagraph"/>
            <w:numPr>
              <w:ilvl w:val="0"/>
              <w:numId w:val="21"/>
            </w:numPr>
            <w:rPr>
              <w:rFonts w:ascii="Arial" w:hAnsi="Arial" w:cs="Arial"/>
            </w:rPr>
          </w:pPr>
          <w:r>
            <w:rPr>
              <w:rFonts w:ascii="Arial" w:hAnsi="Arial" w:cs="Arial"/>
            </w:rPr>
            <w:t xml:space="preserve">Many women </w:t>
          </w:r>
          <w:r w:rsidRPr="007D3E98">
            <w:rPr>
              <w:rFonts w:ascii="Arial" w:hAnsi="Arial" w:cs="Arial"/>
            </w:rPr>
            <w:t>find they are little prepared for the onset of menopause and are even less equipped to manage its symptoms at work</w:t>
          </w:r>
          <w:r>
            <w:rPr>
              <w:rFonts w:ascii="Arial" w:hAnsi="Arial" w:cs="Arial"/>
            </w:rPr>
            <w:t xml:space="preserve"> leading them to internalize problems and not report symptoms to their manager.</w:t>
          </w:r>
        </w:p>
        <w:p w14:paraId="298B7F0F" w14:textId="77777777" w:rsidR="001E5BDA" w:rsidRPr="001E5BDA" w:rsidRDefault="001E5BDA" w:rsidP="001E5BDA">
          <w:pPr>
            <w:spacing w:after="0"/>
            <w:rPr>
              <w:rFonts w:ascii="Arial" w:hAnsi="Arial" w:cs="Arial"/>
            </w:rPr>
          </w:pPr>
        </w:p>
        <w:p w14:paraId="479E0ACB" w14:textId="05178E8E" w:rsidR="001E5BDA" w:rsidRDefault="001E5BDA" w:rsidP="001E5BDA">
          <w:pPr>
            <w:pStyle w:val="Heading3"/>
            <w:spacing w:before="0" w:after="120"/>
            <w:rPr>
              <w:rStyle w:val="Emphasis"/>
              <w:rFonts w:cs="Arial"/>
              <w:i w:val="0"/>
              <w:iCs w:val="0"/>
              <w:color w:val="FF612B"/>
            </w:rPr>
          </w:pPr>
          <w:bookmarkStart w:id="17" w:name="_Toc150433944"/>
          <w:r>
            <w:rPr>
              <w:rStyle w:val="Emphasis"/>
              <w:rFonts w:cs="Arial"/>
              <w:i w:val="0"/>
              <w:iCs w:val="0"/>
              <w:color w:val="FF612B"/>
            </w:rPr>
            <w:t xml:space="preserve">Workplace </w:t>
          </w:r>
          <w:r w:rsidR="00E356C6">
            <w:rPr>
              <w:rStyle w:val="Emphasis"/>
              <w:rFonts w:cs="Arial"/>
              <w:i w:val="0"/>
              <w:iCs w:val="0"/>
              <w:color w:val="FF612B"/>
            </w:rPr>
            <w:t>c</w:t>
          </w:r>
          <w:r>
            <w:rPr>
              <w:rStyle w:val="Emphasis"/>
              <w:rFonts w:cs="Arial"/>
              <w:i w:val="0"/>
              <w:iCs w:val="0"/>
              <w:color w:val="FF612B"/>
            </w:rPr>
            <w:t>onversation</w:t>
          </w:r>
          <w:bookmarkEnd w:id="17"/>
        </w:p>
        <w:p w14:paraId="351BFAA0" w14:textId="77777777" w:rsidR="001E5BDA" w:rsidRDefault="001E5BDA" w:rsidP="001E5BDA">
          <w:pPr>
            <w:rPr>
              <w:rFonts w:ascii="Arial" w:hAnsi="Arial" w:cs="Arial"/>
            </w:rPr>
          </w:pPr>
          <w:r>
            <w:rPr>
              <w:rFonts w:ascii="Arial" w:hAnsi="Arial" w:cs="Arial"/>
            </w:rPr>
            <w:t xml:space="preserve">A key to improving the way menopause and reproductive health are seen in the workplace is to have open and safe conversations. </w:t>
          </w:r>
        </w:p>
        <w:p w14:paraId="1510EABC" w14:textId="74A20089" w:rsidR="001E5BDA" w:rsidRDefault="001E5BDA" w:rsidP="001E5BDA">
          <w:pPr>
            <w:rPr>
              <w:rFonts w:ascii="Arial" w:hAnsi="Arial" w:cs="Arial"/>
            </w:rPr>
          </w:pPr>
          <w:r>
            <w:rPr>
              <w:rFonts w:ascii="Arial" w:hAnsi="Arial" w:cs="Arial"/>
            </w:rPr>
            <w:t xml:space="preserve">One task of a manger is to set the tone and culture of the team. </w:t>
          </w:r>
        </w:p>
        <w:p w14:paraId="00BB9184" w14:textId="5874B647" w:rsidR="001E5BDA" w:rsidRPr="001E5BDA" w:rsidRDefault="001E5BDA" w:rsidP="001E5BDA">
          <w:pPr>
            <w:pStyle w:val="ListParagraph"/>
            <w:numPr>
              <w:ilvl w:val="0"/>
              <w:numId w:val="22"/>
            </w:numPr>
            <w:rPr>
              <w:rFonts w:ascii="Arial" w:hAnsi="Arial" w:cs="Arial"/>
            </w:rPr>
          </w:pPr>
          <w:r w:rsidRPr="001E5BDA">
            <w:rPr>
              <w:rFonts w:ascii="Arial" w:hAnsi="Arial" w:cs="Arial"/>
            </w:rPr>
            <w:t>For example, if a manager has shied away from other sensitive conversations, or the team does not have a culture of openness</w:t>
          </w:r>
          <w:r>
            <w:rPr>
              <w:rFonts w:ascii="Arial" w:hAnsi="Arial" w:cs="Arial"/>
            </w:rPr>
            <w:t>,</w:t>
          </w:r>
          <w:r w:rsidRPr="001E5BDA">
            <w:rPr>
              <w:rFonts w:ascii="Arial" w:hAnsi="Arial" w:cs="Arial"/>
            </w:rPr>
            <w:t xml:space="preserve"> then discussing menopause is not going to feel natural; some people may feel vulnerable and unsafe.</w:t>
          </w:r>
        </w:p>
        <w:p w14:paraId="36CA2CC7" w14:textId="4DB0ED7E" w:rsidR="001E5BDA" w:rsidRPr="001E5BDA" w:rsidRDefault="001E5BDA" w:rsidP="001E5BDA">
          <w:pPr>
            <w:pStyle w:val="ListParagraph"/>
            <w:numPr>
              <w:ilvl w:val="0"/>
              <w:numId w:val="22"/>
            </w:numPr>
            <w:rPr>
              <w:rFonts w:ascii="Arial" w:hAnsi="Arial" w:cs="Arial"/>
            </w:rPr>
          </w:pPr>
          <w:r w:rsidRPr="001E5BDA">
            <w:rPr>
              <w:rFonts w:ascii="Arial" w:hAnsi="Arial" w:cs="Arial"/>
            </w:rPr>
            <w:lastRenderedPageBreak/>
            <w:t>An effective manager knows that before these conversations are needed, the team culture of openness, non-judging and trust are important considerations</w:t>
          </w:r>
          <w:r w:rsidR="001D2CCD" w:rsidRPr="001E5BDA">
            <w:rPr>
              <w:rFonts w:ascii="Arial" w:hAnsi="Arial" w:cs="Arial"/>
            </w:rPr>
            <w:t xml:space="preserve">. </w:t>
          </w:r>
        </w:p>
        <w:p w14:paraId="2EE9A72D" w14:textId="1BBD7F34" w:rsidR="001E5BDA" w:rsidRPr="001E5BDA" w:rsidRDefault="001E5BDA" w:rsidP="001E5BDA">
          <w:pPr>
            <w:rPr>
              <w:rFonts w:ascii="Arial" w:hAnsi="Arial" w:cs="Arial"/>
            </w:rPr>
          </w:pPr>
          <w:r w:rsidRPr="001E5BDA">
            <w:rPr>
              <w:rFonts w:ascii="Arial" w:hAnsi="Arial" w:cs="Arial"/>
            </w:rPr>
            <w:t>In a recent study by Kings College in London, women reported that one of the most helpful things a manager could do, is simply demonstrate and talk about their knowledge of menopause.</w:t>
          </w:r>
          <w:r w:rsidRPr="001E5BDA">
            <w:rPr>
              <w:rFonts w:ascii="Arial" w:hAnsi="Arial" w:cs="Arial"/>
              <w:vertAlign w:val="superscript"/>
            </w:rPr>
            <w:t>1</w:t>
          </w:r>
          <w:r w:rsidR="0055005A">
            <w:rPr>
              <w:rFonts w:ascii="Arial" w:hAnsi="Arial" w:cs="Arial"/>
              <w:vertAlign w:val="superscript"/>
            </w:rPr>
            <w:t>5</w:t>
          </w:r>
        </w:p>
        <w:p w14:paraId="54BF4270" w14:textId="7826449B" w:rsidR="001E5BDA" w:rsidRPr="001E5BDA" w:rsidRDefault="001E5BDA" w:rsidP="001E5BDA">
          <w:pPr>
            <w:pStyle w:val="ListParagraph"/>
            <w:numPr>
              <w:ilvl w:val="0"/>
              <w:numId w:val="23"/>
            </w:numPr>
            <w:rPr>
              <w:rFonts w:ascii="Arial" w:hAnsi="Arial" w:cs="Arial"/>
            </w:rPr>
          </w:pPr>
          <w:r w:rsidRPr="001E5BDA">
            <w:rPr>
              <w:rFonts w:ascii="Arial" w:hAnsi="Arial" w:cs="Arial"/>
            </w:rPr>
            <w:t xml:space="preserve">A simple acknowledgement that there has been training for managers, that there is action being taken to raise awareness is </w:t>
          </w:r>
          <w:r w:rsidR="001D2CCD" w:rsidRPr="001E5BDA">
            <w:rPr>
              <w:rFonts w:ascii="Arial" w:hAnsi="Arial" w:cs="Arial"/>
            </w:rPr>
            <w:t>extremely helpful</w:t>
          </w:r>
          <w:r w:rsidRPr="001E5BDA">
            <w:rPr>
              <w:rFonts w:ascii="Arial" w:hAnsi="Arial" w:cs="Arial"/>
            </w:rPr>
            <w:t xml:space="preserve"> for women to know.</w:t>
          </w:r>
        </w:p>
        <w:p w14:paraId="56AA9AA7" w14:textId="199CDB3F" w:rsidR="001E5BDA" w:rsidRDefault="001E5BDA" w:rsidP="001E5BDA">
          <w:pPr>
            <w:rPr>
              <w:rFonts w:ascii="Arial" w:hAnsi="Arial" w:cs="Arial"/>
            </w:rPr>
          </w:pPr>
          <w:r w:rsidRPr="001E5BDA">
            <w:rPr>
              <w:rFonts w:ascii="Arial" w:hAnsi="Arial" w:cs="Arial"/>
            </w:rPr>
            <w:t>These conversations cannot be ignored or delegated to others. Leadership is important.</w:t>
          </w:r>
        </w:p>
        <w:p w14:paraId="3193C32C" w14:textId="77777777" w:rsidR="0055005A" w:rsidRPr="001E5BDA" w:rsidRDefault="0055005A" w:rsidP="001E5BDA">
          <w:pPr>
            <w:rPr>
              <w:rFonts w:ascii="Arial" w:hAnsi="Arial" w:cs="Arial"/>
            </w:rPr>
          </w:pPr>
        </w:p>
        <w:p w14:paraId="2057961D" w14:textId="0CB34D2C" w:rsidR="001E5BDA" w:rsidRPr="001E5BDA" w:rsidRDefault="001E5BDA" w:rsidP="001E5BDA">
          <w:pPr>
            <w:jc w:val="center"/>
            <w:rPr>
              <w:rFonts w:ascii="Arial" w:hAnsi="Arial" w:cs="Arial"/>
              <w:b/>
              <w:bCs/>
              <w:color w:val="002677"/>
            </w:rPr>
          </w:pPr>
          <w:r w:rsidRPr="001E5BDA">
            <w:rPr>
              <w:rFonts w:ascii="Arial" w:hAnsi="Arial" w:cs="Arial"/>
              <w:b/>
              <w:bCs/>
              <w:color w:val="002677"/>
            </w:rPr>
            <w:t>“Managers should try to understand as much as possible about the different ways in which women can be affected by menopause but also understand that it is not always a problem, and most women get through without particular difficulties</w:t>
          </w:r>
          <w:r w:rsidR="0055005A">
            <w:rPr>
              <w:rFonts w:ascii="Arial" w:hAnsi="Arial" w:cs="Arial"/>
              <w:b/>
              <w:bCs/>
              <w:color w:val="002677"/>
            </w:rPr>
            <w:t>.</w:t>
          </w:r>
          <w:r w:rsidRPr="001E5BDA">
            <w:rPr>
              <w:rFonts w:ascii="Arial" w:hAnsi="Arial" w:cs="Arial"/>
              <w:b/>
              <w:bCs/>
              <w:color w:val="002677"/>
            </w:rPr>
            <w:t>”</w:t>
          </w:r>
        </w:p>
        <w:p w14:paraId="66B13D75" w14:textId="2C4623D7" w:rsidR="001E5BDA" w:rsidRDefault="001E5BDA" w:rsidP="001E5BDA">
          <w:pPr>
            <w:jc w:val="right"/>
            <w:rPr>
              <w:rFonts w:ascii="Arial" w:hAnsi="Arial" w:cs="Arial"/>
            </w:rPr>
          </w:pPr>
          <w:r>
            <w:rPr>
              <w:rFonts w:ascii="Arial" w:hAnsi="Arial" w:cs="Arial"/>
            </w:rPr>
            <w:t>-</w:t>
          </w:r>
          <w:r w:rsidRPr="001E5BDA">
            <w:rPr>
              <w:rFonts w:ascii="Arial" w:hAnsi="Arial" w:cs="Arial"/>
              <w:i/>
              <w:iCs/>
            </w:rPr>
            <w:t>Normalising the Menopause</w:t>
          </w:r>
          <w:r>
            <w:rPr>
              <w:rFonts w:ascii="Arial" w:hAnsi="Arial" w:cs="Arial"/>
            </w:rPr>
            <w:t>, Kings College, London</w:t>
          </w:r>
          <w:r w:rsidR="00E356C6" w:rsidRPr="00E356C6">
            <w:rPr>
              <w:rFonts w:ascii="Arial" w:hAnsi="Arial" w:cs="Arial"/>
              <w:vertAlign w:val="superscript"/>
            </w:rPr>
            <w:t>15</w:t>
          </w:r>
        </w:p>
        <w:p w14:paraId="2A1C1E25" w14:textId="77777777" w:rsidR="00E356C6" w:rsidRPr="00E356C6" w:rsidRDefault="00E356C6" w:rsidP="00E356C6">
          <w:pPr>
            <w:pStyle w:val="Heading3"/>
            <w:spacing w:before="0"/>
            <w:rPr>
              <w:rStyle w:val="Emphasis"/>
              <w:rFonts w:cs="Arial"/>
              <w:i w:val="0"/>
              <w:iCs w:val="0"/>
              <w:color w:val="FF612B"/>
              <w:sz w:val="24"/>
              <w:szCs w:val="22"/>
            </w:rPr>
          </w:pPr>
        </w:p>
        <w:p w14:paraId="2F5CA4AF" w14:textId="04C6EBD9" w:rsidR="00E356C6" w:rsidRDefault="00E356C6" w:rsidP="00E356C6">
          <w:pPr>
            <w:pStyle w:val="Heading3"/>
            <w:spacing w:before="0" w:after="120"/>
            <w:rPr>
              <w:rStyle w:val="Emphasis"/>
              <w:rFonts w:cs="Arial"/>
              <w:i w:val="0"/>
              <w:iCs w:val="0"/>
              <w:color w:val="FF612B"/>
            </w:rPr>
          </w:pPr>
          <w:bookmarkStart w:id="18" w:name="_Toc150433945"/>
          <w:r>
            <w:rPr>
              <w:rStyle w:val="Emphasis"/>
              <w:rFonts w:cs="Arial"/>
              <w:i w:val="0"/>
              <w:iCs w:val="0"/>
              <w:color w:val="FF612B"/>
            </w:rPr>
            <w:t>Steps managers can take</w:t>
          </w:r>
          <w:bookmarkEnd w:id="18"/>
        </w:p>
        <w:p w14:paraId="20F1520B" w14:textId="3ABA37D3" w:rsidR="00E356C6" w:rsidRPr="00E356C6" w:rsidRDefault="003D2955" w:rsidP="00E356C6">
          <w:pPr>
            <w:rPr>
              <w:rFonts w:ascii="Arial" w:hAnsi="Arial" w:cs="Arial"/>
            </w:rPr>
          </w:pPr>
          <w:r w:rsidRPr="00FE606F">
            <w:rPr>
              <w:noProof/>
              <w:color w:val="002677"/>
            </w:rPr>
            <w:drawing>
              <wp:anchor distT="0" distB="0" distL="114300" distR="114300" simplePos="0" relativeHeight="251686912" behindDoc="1" locked="0" layoutInCell="1" allowOverlap="1" wp14:anchorId="09E34246" wp14:editId="61DD7FD0">
                <wp:simplePos x="0" y="0"/>
                <wp:positionH relativeFrom="margin">
                  <wp:align>left</wp:align>
                </wp:positionH>
                <wp:positionV relativeFrom="paragraph">
                  <wp:posOffset>336025</wp:posOffset>
                </wp:positionV>
                <wp:extent cx="457200" cy="457200"/>
                <wp:effectExtent l="0" t="0" r="0" b="0"/>
                <wp:wrapTight wrapText="bothSides">
                  <wp:wrapPolygon edited="0">
                    <wp:start x="8100" y="0"/>
                    <wp:lineTo x="2700" y="3600"/>
                    <wp:lineTo x="2700" y="5400"/>
                    <wp:lineTo x="6300" y="16200"/>
                    <wp:lineTo x="6300" y="20700"/>
                    <wp:lineTo x="13500" y="20700"/>
                    <wp:lineTo x="14400" y="16200"/>
                    <wp:lineTo x="18000" y="9000"/>
                    <wp:lineTo x="17100" y="3600"/>
                    <wp:lineTo x="12600" y="0"/>
                    <wp:lineTo x="810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356C6">
            <w:rPr>
              <w:rFonts w:ascii="Arial" w:hAnsi="Arial" w:cs="Arial"/>
            </w:rPr>
            <w:t xml:space="preserve">There are several steps that managers can take to improve </w:t>
          </w:r>
          <w:r>
            <w:rPr>
              <w:rFonts w:ascii="Arial" w:hAnsi="Arial" w:cs="Arial"/>
            </w:rPr>
            <w:t>experiences at work for women with menopause. Examples include:</w:t>
          </w:r>
        </w:p>
        <w:p w14:paraId="1026A53E" w14:textId="66D2A96A" w:rsidR="00E356C6" w:rsidRPr="00FE606F" w:rsidRDefault="00E356C6" w:rsidP="003D2955">
          <w:pPr>
            <w:spacing w:before="240" w:after="0" w:line="240" w:lineRule="auto"/>
            <w:rPr>
              <w:rFonts w:ascii="Arial" w:hAnsi="Arial" w:cs="Arial"/>
              <w:b/>
              <w:bCs/>
              <w:color w:val="002677"/>
            </w:rPr>
          </w:pPr>
          <w:r>
            <w:rPr>
              <w:rFonts w:ascii="Arial" w:hAnsi="Arial" w:cs="Arial"/>
              <w:b/>
              <w:bCs/>
              <w:color w:val="002677"/>
            </w:rPr>
            <w:t>Raise awareness</w:t>
          </w:r>
          <w:r w:rsidRPr="00FE606F">
            <w:rPr>
              <w:rFonts w:ascii="Arial" w:hAnsi="Arial" w:cs="Arial"/>
              <w:b/>
              <w:bCs/>
              <w:color w:val="002677"/>
            </w:rPr>
            <w:t xml:space="preserve"> </w:t>
          </w:r>
        </w:p>
        <w:p w14:paraId="7DCC8F6A" w14:textId="566919C9" w:rsidR="00E356C6" w:rsidRDefault="0092436B" w:rsidP="0092436B">
          <w:r w:rsidRPr="00FE606F">
            <w:rPr>
              <w:noProof/>
            </w:rPr>
            <w:drawing>
              <wp:anchor distT="0" distB="0" distL="114300" distR="114300" simplePos="0" relativeHeight="251688960" behindDoc="1" locked="0" layoutInCell="1" allowOverlap="1" wp14:anchorId="3215D462" wp14:editId="56ADBAA0">
                <wp:simplePos x="0" y="0"/>
                <wp:positionH relativeFrom="margin">
                  <wp:posOffset>0</wp:posOffset>
                </wp:positionH>
                <wp:positionV relativeFrom="paragraph">
                  <wp:posOffset>152069</wp:posOffset>
                </wp:positionV>
                <wp:extent cx="457200" cy="457200"/>
                <wp:effectExtent l="0" t="0" r="0" b="0"/>
                <wp:wrapTight wrapText="bothSides">
                  <wp:wrapPolygon edited="0">
                    <wp:start x="3600" y="0"/>
                    <wp:lineTo x="900" y="4500"/>
                    <wp:lineTo x="900" y="16200"/>
                    <wp:lineTo x="5400" y="20700"/>
                    <wp:lineTo x="9900" y="20700"/>
                    <wp:lineTo x="10800" y="18900"/>
                    <wp:lineTo x="19800" y="9000"/>
                    <wp:lineTo x="20700" y="5400"/>
                    <wp:lineTo x="17100" y="0"/>
                    <wp:lineTo x="360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25177DA2" w14:textId="7E888527" w:rsidR="00E356C6" w:rsidRPr="00FE606F" w:rsidRDefault="00E356C6" w:rsidP="00E356C6">
          <w:pPr>
            <w:rPr>
              <w:rFonts w:ascii="Arial" w:hAnsi="Arial" w:cs="Arial"/>
              <w:b/>
              <w:bCs/>
              <w:color w:val="002677"/>
            </w:rPr>
          </w:pPr>
          <w:r>
            <w:rPr>
              <w:rFonts w:ascii="Arial" w:hAnsi="Arial" w:cs="Arial"/>
              <w:b/>
              <w:bCs/>
              <w:color w:val="002677"/>
            </w:rPr>
            <w:t>Seating close to ventilation</w:t>
          </w:r>
        </w:p>
        <w:p w14:paraId="30B3DB0B" w14:textId="77777777" w:rsidR="0092436B" w:rsidRDefault="003D2955" w:rsidP="0092436B">
          <w:pPr>
            <w:spacing w:after="0" w:line="240" w:lineRule="auto"/>
            <w:rPr>
              <w:rFonts w:ascii="Arial" w:hAnsi="Arial" w:cs="Arial"/>
              <w:b/>
              <w:bCs/>
              <w:color w:val="002677"/>
            </w:rPr>
          </w:pPr>
          <w:r w:rsidRPr="00FE606F">
            <w:rPr>
              <w:noProof/>
            </w:rPr>
            <w:drawing>
              <wp:anchor distT="0" distB="0" distL="114300" distR="114300" simplePos="0" relativeHeight="251691008" behindDoc="1" locked="0" layoutInCell="1" allowOverlap="1" wp14:anchorId="49CC6E93" wp14:editId="0B0EED2E">
                <wp:simplePos x="0" y="0"/>
                <wp:positionH relativeFrom="margin">
                  <wp:align>left</wp:align>
                </wp:positionH>
                <wp:positionV relativeFrom="paragraph">
                  <wp:posOffset>17173</wp:posOffset>
                </wp:positionV>
                <wp:extent cx="457200" cy="457200"/>
                <wp:effectExtent l="0" t="0" r="0" b="0"/>
                <wp:wrapTight wrapText="bothSides">
                  <wp:wrapPolygon edited="0">
                    <wp:start x="10800" y="0"/>
                    <wp:lineTo x="900" y="9000"/>
                    <wp:lineTo x="0" y="12600"/>
                    <wp:lineTo x="4500" y="19800"/>
                    <wp:lineTo x="9000" y="19800"/>
                    <wp:lineTo x="11700" y="16200"/>
                    <wp:lineTo x="19800" y="8100"/>
                    <wp:lineTo x="20700" y="3600"/>
                    <wp:lineTo x="17100" y="0"/>
                    <wp:lineTo x="1080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1D3DA96A" w14:textId="0DAC93EE" w:rsidR="00E356C6" w:rsidRPr="00FE606F" w:rsidRDefault="00E356C6" w:rsidP="00E356C6">
          <w:pPr>
            <w:rPr>
              <w:rFonts w:ascii="Arial" w:hAnsi="Arial" w:cs="Arial"/>
              <w:b/>
              <w:bCs/>
              <w:color w:val="002677"/>
            </w:rPr>
          </w:pPr>
          <w:r>
            <w:rPr>
              <w:rFonts w:ascii="Arial" w:hAnsi="Arial" w:cs="Arial"/>
              <w:b/>
              <w:bCs/>
              <w:color w:val="002677"/>
            </w:rPr>
            <w:t>Open conversation</w:t>
          </w:r>
        </w:p>
        <w:p w14:paraId="14843B56" w14:textId="285D8AB6" w:rsidR="00E356C6" w:rsidRPr="00E356C6" w:rsidRDefault="003D2955" w:rsidP="0092436B">
          <w:pPr>
            <w:spacing w:after="0" w:line="240" w:lineRule="auto"/>
            <w:rPr>
              <w:rFonts w:ascii="Arial" w:hAnsi="Arial" w:cs="Arial"/>
              <w:color w:val="FF612B"/>
              <w:sz w:val="24"/>
            </w:rPr>
          </w:pPr>
          <w:r w:rsidRPr="00FE606F">
            <w:rPr>
              <w:noProof/>
            </w:rPr>
            <w:drawing>
              <wp:anchor distT="0" distB="0" distL="114300" distR="114300" simplePos="0" relativeHeight="251693056" behindDoc="1" locked="0" layoutInCell="1" allowOverlap="1" wp14:anchorId="4A1D0E82" wp14:editId="24C3EAAE">
                <wp:simplePos x="0" y="0"/>
                <wp:positionH relativeFrom="margin">
                  <wp:align>left</wp:align>
                </wp:positionH>
                <wp:positionV relativeFrom="paragraph">
                  <wp:posOffset>19050</wp:posOffset>
                </wp:positionV>
                <wp:extent cx="457200" cy="457200"/>
                <wp:effectExtent l="0" t="0" r="0" b="0"/>
                <wp:wrapTight wrapText="bothSides">
                  <wp:wrapPolygon edited="0">
                    <wp:start x="6300" y="900"/>
                    <wp:lineTo x="0" y="8100"/>
                    <wp:lineTo x="0" y="9900"/>
                    <wp:lineTo x="3600" y="17100"/>
                    <wp:lineTo x="3600" y="18900"/>
                    <wp:lineTo x="12600" y="18900"/>
                    <wp:lineTo x="12600" y="17100"/>
                    <wp:lineTo x="20700" y="9900"/>
                    <wp:lineTo x="20700" y="7200"/>
                    <wp:lineTo x="16200" y="900"/>
                    <wp:lineTo x="6300" y="90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2FE5160E" w14:textId="3130783E" w:rsidR="00E356C6" w:rsidRPr="00FE606F" w:rsidRDefault="00E356C6" w:rsidP="00E356C6">
          <w:pPr>
            <w:rPr>
              <w:rFonts w:ascii="Arial" w:hAnsi="Arial" w:cs="Arial"/>
              <w:b/>
              <w:bCs/>
              <w:color w:val="002677"/>
            </w:rPr>
          </w:pPr>
          <w:r>
            <w:rPr>
              <w:rFonts w:ascii="Arial" w:hAnsi="Arial" w:cs="Arial"/>
              <w:b/>
              <w:bCs/>
              <w:color w:val="002677"/>
            </w:rPr>
            <w:t>Breaks in meetings</w:t>
          </w:r>
          <w:r w:rsidRPr="00FE606F">
            <w:rPr>
              <w:rFonts w:ascii="Arial" w:hAnsi="Arial" w:cs="Arial"/>
              <w:b/>
              <w:bCs/>
              <w:color w:val="002677"/>
            </w:rPr>
            <w:t xml:space="preserve"> </w:t>
          </w:r>
        </w:p>
        <w:p w14:paraId="57927F5C" w14:textId="3646C874" w:rsidR="00E356C6" w:rsidRPr="00E356C6" w:rsidRDefault="003D2955" w:rsidP="0092436B">
          <w:pPr>
            <w:spacing w:after="0" w:line="240" w:lineRule="auto"/>
            <w:rPr>
              <w:rFonts w:ascii="Arial" w:hAnsi="Arial" w:cs="Arial"/>
              <w:color w:val="FF612B"/>
              <w:sz w:val="24"/>
            </w:rPr>
          </w:pPr>
          <w:r w:rsidRPr="00FE606F">
            <w:rPr>
              <w:noProof/>
            </w:rPr>
            <w:drawing>
              <wp:anchor distT="0" distB="0" distL="114300" distR="114300" simplePos="0" relativeHeight="251695104" behindDoc="1" locked="0" layoutInCell="1" allowOverlap="1" wp14:anchorId="285ADCFD" wp14:editId="6176C72D">
                <wp:simplePos x="0" y="0"/>
                <wp:positionH relativeFrom="margin">
                  <wp:align>left</wp:align>
                </wp:positionH>
                <wp:positionV relativeFrom="paragraph">
                  <wp:posOffset>5715</wp:posOffset>
                </wp:positionV>
                <wp:extent cx="457200" cy="457200"/>
                <wp:effectExtent l="0" t="0" r="0" b="0"/>
                <wp:wrapTight wrapText="bothSides">
                  <wp:wrapPolygon edited="0">
                    <wp:start x="8100" y="3600"/>
                    <wp:lineTo x="1800" y="6300"/>
                    <wp:lineTo x="900" y="13500"/>
                    <wp:lineTo x="3600" y="18000"/>
                    <wp:lineTo x="17100" y="18000"/>
                    <wp:lineTo x="19800" y="13500"/>
                    <wp:lineTo x="18900" y="6300"/>
                    <wp:lineTo x="12600" y="3600"/>
                    <wp:lineTo x="8100" y="3600"/>
                  </wp:wrapPolygon>
                </wp:wrapTight>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2A2CD240" w14:textId="66368E51" w:rsidR="00E356C6" w:rsidRPr="00FE606F" w:rsidRDefault="003D2955" w:rsidP="00E356C6">
          <w:pPr>
            <w:rPr>
              <w:rFonts w:ascii="Arial" w:hAnsi="Arial" w:cs="Arial"/>
              <w:b/>
              <w:bCs/>
              <w:color w:val="002677"/>
            </w:rPr>
          </w:pPr>
          <w:r w:rsidRPr="00FE606F">
            <w:rPr>
              <w:noProof/>
              <w:color w:val="002677"/>
            </w:rPr>
            <w:drawing>
              <wp:anchor distT="0" distB="0" distL="114300" distR="114300" simplePos="0" relativeHeight="251697152" behindDoc="1" locked="0" layoutInCell="1" allowOverlap="1" wp14:anchorId="67173199" wp14:editId="0517146A">
                <wp:simplePos x="0" y="0"/>
                <wp:positionH relativeFrom="margin">
                  <wp:align>left</wp:align>
                </wp:positionH>
                <wp:positionV relativeFrom="paragraph">
                  <wp:posOffset>274320</wp:posOffset>
                </wp:positionV>
                <wp:extent cx="457200" cy="457200"/>
                <wp:effectExtent l="0" t="0" r="0" b="0"/>
                <wp:wrapTight wrapText="bothSides">
                  <wp:wrapPolygon edited="0">
                    <wp:start x="5400" y="0"/>
                    <wp:lineTo x="900" y="6300"/>
                    <wp:lineTo x="0" y="9000"/>
                    <wp:lineTo x="1800" y="16200"/>
                    <wp:lineTo x="5400" y="20700"/>
                    <wp:lineTo x="15300" y="20700"/>
                    <wp:lineTo x="18900" y="16200"/>
                    <wp:lineTo x="20700" y="9000"/>
                    <wp:lineTo x="19800" y="6300"/>
                    <wp:lineTo x="15300" y="0"/>
                    <wp:lineTo x="5400" y="0"/>
                  </wp:wrapPolygon>
                </wp:wrapTight>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356C6">
            <w:rPr>
              <w:rFonts w:ascii="Arial" w:hAnsi="Arial" w:cs="Arial"/>
              <w:b/>
              <w:bCs/>
              <w:color w:val="002677"/>
            </w:rPr>
            <w:t>Access to a quiet or rest room</w:t>
          </w:r>
        </w:p>
        <w:p w14:paraId="690DBB6F" w14:textId="1E034EFE" w:rsidR="00E356C6" w:rsidRPr="00E356C6" w:rsidRDefault="00E356C6" w:rsidP="0092436B">
          <w:pPr>
            <w:spacing w:after="0" w:line="240" w:lineRule="auto"/>
          </w:pPr>
        </w:p>
        <w:p w14:paraId="0729D5AB" w14:textId="0E07F74B" w:rsidR="001E5BDA" w:rsidRDefault="00E356C6" w:rsidP="001E5BDA">
          <w:pPr>
            <w:rPr>
              <w:rFonts w:ascii="Arial" w:hAnsi="Arial" w:cs="Arial"/>
              <w:b/>
              <w:bCs/>
              <w:color w:val="002677"/>
            </w:rPr>
          </w:pPr>
          <w:r>
            <w:rPr>
              <w:rFonts w:ascii="Arial" w:hAnsi="Arial" w:cs="Arial"/>
              <w:b/>
              <w:bCs/>
              <w:color w:val="002677"/>
            </w:rPr>
            <w:t>Flexible working hours</w:t>
          </w:r>
        </w:p>
        <w:p w14:paraId="62A6AA85" w14:textId="2F1957E1" w:rsidR="003D2955" w:rsidRDefault="003D2955" w:rsidP="0092436B"/>
        <w:p w14:paraId="06ADBE6D" w14:textId="6AD67226" w:rsidR="003D2955" w:rsidRDefault="003D2955" w:rsidP="003D2955">
          <w:pPr>
            <w:pStyle w:val="Heading3"/>
            <w:spacing w:before="0" w:after="120"/>
            <w:rPr>
              <w:rStyle w:val="Emphasis"/>
              <w:rFonts w:cs="Arial"/>
              <w:i w:val="0"/>
              <w:iCs w:val="0"/>
              <w:color w:val="FF612B"/>
            </w:rPr>
          </w:pPr>
          <w:bookmarkStart w:id="19" w:name="_Toc150433946"/>
          <w:r>
            <w:rPr>
              <w:rStyle w:val="Emphasis"/>
              <w:rFonts w:cs="Arial"/>
              <w:i w:val="0"/>
              <w:iCs w:val="0"/>
              <w:color w:val="FF612B"/>
            </w:rPr>
            <w:t>What can managers say?</w:t>
          </w:r>
          <w:bookmarkEnd w:id="19"/>
        </w:p>
        <w:p w14:paraId="3FE60D3F" w14:textId="08A7D222" w:rsidR="003D2955" w:rsidRDefault="003D2955" w:rsidP="003D2955">
          <w:pPr>
            <w:rPr>
              <w:rFonts w:ascii="Arial" w:hAnsi="Arial" w:cs="Arial"/>
            </w:rPr>
          </w:pPr>
          <w:r>
            <w:rPr>
              <w:rFonts w:ascii="Arial" w:hAnsi="Arial" w:cs="Arial"/>
            </w:rPr>
            <w:t xml:space="preserve">In addition to actions to take, what a manager says when a team member confides in them is </w:t>
          </w:r>
          <w:r w:rsidR="001D2CCD">
            <w:rPr>
              <w:rFonts w:ascii="Arial" w:hAnsi="Arial" w:cs="Arial"/>
            </w:rPr>
            <w:t>particularly important</w:t>
          </w:r>
          <w:r>
            <w:rPr>
              <w:rFonts w:ascii="Arial" w:hAnsi="Arial" w:cs="Arial"/>
            </w:rPr>
            <w:t>. The following are examples of things to say when vulnerability is shown by a woman with menopause.</w:t>
          </w:r>
        </w:p>
        <w:p w14:paraId="59E2F9EC" w14:textId="77777777" w:rsidR="003D2955" w:rsidRPr="003D2955" w:rsidRDefault="003D2955" w:rsidP="003D2955">
          <w:pPr>
            <w:pStyle w:val="ListParagraph"/>
            <w:numPr>
              <w:ilvl w:val="0"/>
              <w:numId w:val="23"/>
            </w:numPr>
            <w:rPr>
              <w:rFonts w:ascii="Arial" w:hAnsi="Arial" w:cs="Arial"/>
            </w:rPr>
          </w:pPr>
          <w:r w:rsidRPr="003D2955">
            <w:rPr>
              <w:rFonts w:ascii="Arial" w:hAnsi="Arial" w:cs="Arial"/>
            </w:rPr>
            <w:t xml:space="preserve">“Thank you for letting me know, I’m confident we can work through any work concerns you have together.” </w:t>
          </w:r>
        </w:p>
        <w:p w14:paraId="739AAAFF" w14:textId="276F3D1E" w:rsidR="003D2955" w:rsidRPr="003D2955" w:rsidRDefault="003D2955" w:rsidP="003D2955">
          <w:pPr>
            <w:pStyle w:val="ListParagraph"/>
            <w:numPr>
              <w:ilvl w:val="0"/>
              <w:numId w:val="23"/>
            </w:numPr>
            <w:rPr>
              <w:rFonts w:ascii="Arial" w:hAnsi="Arial" w:cs="Arial"/>
            </w:rPr>
          </w:pPr>
          <w:r w:rsidRPr="003D2955">
            <w:rPr>
              <w:rFonts w:ascii="Arial" w:hAnsi="Arial" w:cs="Arial"/>
            </w:rPr>
            <w:t xml:space="preserve">”In what ways can I support you?” </w:t>
          </w:r>
        </w:p>
        <w:p w14:paraId="0F9EF7CB" w14:textId="202A7780" w:rsidR="003D2955" w:rsidRPr="003D2955" w:rsidRDefault="003D2955" w:rsidP="003D2955">
          <w:pPr>
            <w:pStyle w:val="ListParagraph"/>
            <w:numPr>
              <w:ilvl w:val="0"/>
              <w:numId w:val="23"/>
            </w:numPr>
            <w:rPr>
              <w:rFonts w:ascii="Arial" w:hAnsi="Arial" w:cs="Arial"/>
            </w:rPr>
          </w:pPr>
          <w:r w:rsidRPr="003D2955">
            <w:rPr>
              <w:rFonts w:ascii="Arial" w:hAnsi="Arial" w:cs="Arial"/>
            </w:rPr>
            <w:t xml:space="preserve">“Don’t worry about anyone else finding out if you want things to remain confidential.” </w:t>
          </w:r>
        </w:p>
        <w:p w14:paraId="1C45B4C9" w14:textId="02F0593A" w:rsidR="003D2955" w:rsidRDefault="003D2955" w:rsidP="003D2955">
          <w:pPr>
            <w:pStyle w:val="ListParagraph"/>
            <w:numPr>
              <w:ilvl w:val="0"/>
              <w:numId w:val="23"/>
            </w:numPr>
            <w:rPr>
              <w:rFonts w:ascii="Arial" w:hAnsi="Arial" w:cs="Arial"/>
            </w:rPr>
          </w:pPr>
          <w:r w:rsidRPr="003D2955">
            <w:rPr>
              <w:rFonts w:ascii="Arial" w:hAnsi="Arial" w:cs="Arial"/>
            </w:rPr>
            <w:t>“You’re important to the team so I want to make sure you continue to want to work with us.”</w:t>
          </w:r>
        </w:p>
        <w:p w14:paraId="763F54AE" w14:textId="77777777" w:rsidR="003D2955" w:rsidRPr="003D2955" w:rsidRDefault="003D2955" w:rsidP="003D2955">
          <w:pPr>
            <w:pStyle w:val="ListParagraph"/>
            <w:numPr>
              <w:ilvl w:val="0"/>
              <w:numId w:val="23"/>
            </w:numPr>
            <w:rPr>
              <w:rFonts w:ascii="Arial" w:hAnsi="Arial" w:cs="Arial"/>
            </w:rPr>
          </w:pPr>
          <w:r w:rsidRPr="003D2955">
            <w:rPr>
              <w:rFonts w:ascii="Arial" w:hAnsi="Arial" w:cs="Arial"/>
            </w:rPr>
            <w:lastRenderedPageBreak/>
            <w:t xml:space="preserve">“I would like to consult with HR/OHS/ senior manager to find out what our options are. Is that ok?” </w:t>
          </w:r>
        </w:p>
        <w:p w14:paraId="76A07F0F" w14:textId="77777777" w:rsidR="003D2955" w:rsidRPr="003D2955" w:rsidRDefault="003D2955" w:rsidP="003D2955">
          <w:pPr>
            <w:pStyle w:val="ListParagraph"/>
            <w:numPr>
              <w:ilvl w:val="0"/>
              <w:numId w:val="23"/>
            </w:numPr>
            <w:rPr>
              <w:rFonts w:ascii="Arial" w:hAnsi="Arial" w:cs="Arial"/>
            </w:rPr>
          </w:pPr>
          <w:r w:rsidRPr="003D2955">
            <w:rPr>
              <w:rFonts w:ascii="Arial" w:hAnsi="Arial" w:cs="Arial"/>
            </w:rPr>
            <w:t>“I am here to support you. I would like to research methods to best do that.”</w:t>
          </w:r>
        </w:p>
        <w:p w14:paraId="599BC023" w14:textId="0637595D" w:rsidR="003D2955" w:rsidRPr="003D2955" w:rsidRDefault="003D2955" w:rsidP="003D2955">
          <w:pPr>
            <w:pStyle w:val="ListParagraph"/>
            <w:numPr>
              <w:ilvl w:val="0"/>
              <w:numId w:val="23"/>
            </w:numPr>
            <w:rPr>
              <w:rFonts w:ascii="Arial" w:hAnsi="Arial" w:cs="Arial"/>
            </w:rPr>
          </w:pPr>
          <w:r w:rsidRPr="003D2955">
            <w:rPr>
              <w:rFonts w:ascii="Arial" w:hAnsi="Arial" w:cs="Arial"/>
            </w:rPr>
            <w:t>“Would you mind if I checked in from time to time to see how you are feeling?”</w:t>
          </w:r>
        </w:p>
        <w:p w14:paraId="3485A0B2" w14:textId="77777777" w:rsidR="003D2955" w:rsidRPr="007E17E8" w:rsidRDefault="003D2955" w:rsidP="003D2955">
          <w:pPr>
            <w:spacing w:after="0"/>
            <w:rPr>
              <w:rFonts w:ascii="Arial" w:hAnsi="Arial" w:cs="Arial"/>
              <w:color w:val="002677"/>
            </w:rPr>
          </w:pPr>
          <w:r>
            <w:rPr>
              <w:rFonts w:ascii="Arial" w:hAnsi="Arial" w:cs="Arial"/>
              <w:b/>
              <w:bCs/>
              <w:noProof/>
              <w:color w:val="002677"/>
            </w:rPr>
            <w:drawing>
              <wp:anchor distT="0" distB="0" distL="114300" distR="114300" simplePos="0" relativeHeight="251699200" behindDoc="0" locked="0" layoutInCell="1" allowOverlap="1" wp14:anchorId="175C97B7" wp14:editId="563502E6">
                <wp:simplePos x="0" y="0"/>
                <wp:positionH relativeFrom="margin">
                  <wp:posOffset>0</wp:posOffset>
                </wp:positionH>
                <wp:positionV relativeFrom="paragraph">
                  <wp:posOffset>54914</wp:posOffset>
                </wp:positionV>
                <wp:extent cx="429260" cy="429260"/>
                <wp:effectExtent l="0" t="0" r="8890" b="8890"/>
                <wp:wrapSquare wrapText="bothSides"/>
                <wp:docPr id="898" name="Picture 898" descr="A pencil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ncil with a blue ti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anchor>
            </w:drawing>
          </w:r>
        </w:p>
        <w:sdt>
          <w:sdtPr>
            <w:rPr>
              <w:rFonts w:ascii="Arial" w:hAnsi="Arial" w:cs="Arial"/>
              <w:b/>
              <w:bCs/>
              <w:color w:val="224AA0"/>
            </w:rPr>
            <w:id w:val="932712463"/>
            <w:placeholder>
              <w:docPart w:val="E079988B3A64490EAE91401F0371BD99"/>
            </w:placeholder>
          </w:sdtPr>
          <w:sdtContent>
            <w:p w14:paraId="05729220" w14:textId="3E480F41" w:rsidR="003D2955" w:rsidRPr="00DB1AD2" w:rsidRDefault="003D2955" w:rsidP="003D2955">
              <w:pPr>
                <w:rPr>
                  <w:rFonts w:ascii="Arial" w:hAnsi="Arial" w:cs="Arial"/>
                  <w:b/>
                  <w:bCs/>
                  <w:color w:val="224AA0"/>
                </w:rPr>
              </w:pPr>
              <w:r w:rsidRPr="00DB1AD2">
                <w:rPr>
                  <w:rFonts w:ascii="Arial" w:hAnsi="Arial" w:cs="Arial"/>
                  <w:b/>
                  <w:bCs/>
                  <w:color w:val="224AA0"/>
                </w:rPr>
                <w:t>Click here to enter</w:t>
              </w:r>
              <w:r>
                <w:rPr>
                  <w:rFonts w:ascii="Arial" w:hAnsi="Arial" w:cs="Arial"/>
                  <w:b/>
                  <w:bCs/>
                  <w:color w:val="224AA0"/>
                </w:rPr>
                <w:t xml:space="preserve"> your</w:t>
              </w:r>
              <w:r w:rsidRPr="00DB1AD2">
                <w:rPr>
                  <w:rFonts w:ascii="Arial" w:hAnsi="Arial" w:cs="Arial"/>
                  <w:b/>
                  <w:bCs/>
                  <w:color w:val="224AA0"/>
                </w:rPr>
                <w:t xml:space="preserve"> </w:t>
              </w:r>
              <w:r>
                <w:rPr>
                  <w:rFonts w:ascii="Arial" w:hAnsi="Arial" w:cs="Arial"/>
                  <w:b/>
                  <w:bCs/>
                  <w:color w:val="224AA0"/>
                </w:rPr>
                <w:t>ideas for steps manager</w:t>
              </w:r>
              <w:r w:rsidR="0031600E">
                <w:rPr>
                  <w:rFonts w:ascii="Arial" w:hAnsi="Arial" w:cs="Arial"/>
                  <w:b/>
                  <w:bCs/>
                  <w:color w:val="224AA0"/>
                </w:rPr>
                <w:t>s</w:t>
              </w:r>
              <w:r>
                <w:rPr>
                  <w:rFonts w:ascii="Arial" w:hAnsi="Arial" w:cs="Arial"/>
                  <w:b/>
                  <w:bCs/>
                  <w:color w:val="224AA0"/>
                </w:rPr>
                <w:t xml:space="preserve"> can take</w:t>
              </w:r>
              <w:r w:rsidRPr="00DB1AD2">
                <w:rPr>
                  <w:rFonts w:ascii="Arial" w:hAnsi="Arial" w:cs="Arial"/>
                  <w:b/>
                  <w:bCs/>
                  <w:color w:val="224AA0"/>
                </w:rPr>
                <w:t>.</w:t>
              </w:r>
            </w:p>
          </w:sdtContent>
        </w:sdt>
        <w:p w14:paraId="722EEFD2" w14:textId="25E9CBCC" w:rsidR="003D2955" w:rsidRDefault="003D2955" w:rsidP="001E5BDA">
          <w:pPr>
            <w:rPr>
              <w:rFonts w:ascii="Arial" w:hAnsi="Arial" w:cs="Arial"/>
            </w:rPr>
          </w:pPr>
        </w:p>
        <w:p w14:paraId="249EBDC0" w14:textId="77777777" w:rsidR="00B161E0" w:rsidRDefault="00B161E0" w:rsidP="00B161E0">
          <w:pPr>
            <w:pStyle w:val="Bullet2"/>
            <w:numPr>
              <w:ilvl w:val="0"/>
              <w:numId w:val="0"/>
            </w:numPr>
            <w:rPr>
              <w:rStyle w:val="Emphasis"/>
              <w:i w:val="0"/>
              <w:iCs w:val="0"/>
            </w:rPr>
          </w:pPr>
          <w:r w:rsidRPr="006B6F30">
            <w:rPr>
              <w:rStyle w:val="Emphasis"/>
              <w:i w:val="0"/>
              <w:iCs w:val="0"/>
              <w:noProof/>
              <w:lang w:eastAsia="ja-JP"/>
            </w:rPr>
            <mc:AlternateContent>
              <mc:Choice Requires="wps">
                <w:drawing>
                  <wp:inline distT="0" distB="0" distL="0" distR="0" wp14:anchorId="08392951" wp14:editId="13F2C858">
                    <wp:extent cx="6858000" cy="45085"/>
                    <wp:effectExtent l="0" t="0" r="0" b="0"/>
                    <wp:docPr id="900" name="Rectangle 900"/>
                    <wp:cNvGraphicFramePr/>
                    <a:graphic xmlns:a="http://schemas.openxmlformats.org/drawingml/2006/main">
                      <a:graphicData uri="http://schemas.microsoft.com/office/word/2010/wordprocessingShape">
                        <wps:wsp>
                          <wps:cNvSpPr/>
                          <wps:spPr>
                            <a:xfrm>
                              <a:off x="0" y="0"/>
                              <a:ext cx="6858000" cy="45085"/>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324164" id="Rectangle 900" o:spid="_x0000_s1026" style="width:540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" fillcolor="#ff612b" stroked="f" strokeweight="1pt">
                    <w10:anchorlock/>
                  </v:rect>
                </w:pict>
              </mc:Fallback>
            </mc:AlternateContent>
          </w:r>
        </w:p>
        <w:p w14:paraId="78E23AE0" w14:textId="77777777" w:rsidR="00B161E0" w:rsidRPr="006B6F30" w:rsidRDefault="00B161E0" w:rsidP="00B161E0">
          <w:pPr>
            <w:pStyle w:val="Bullet2"/>
            <w:numPr>
              <w:ilvl w:val="0"/>
              <w:numId w:val="0"/>
            </w:numPr>
            <w:rPr>
              <w:rStyle w:val="Emphasis"/>
              <w:i w:val="0"/>
              <w:iCs w:val="0"/>
              <w:sz w:val="8"/>
              <w:szCs w:val="6"/>
            </w:rPr>
          </w:pPr>
        </w:p>
        <w:p w14:paraId="19F99232" w14:textId="77777777" w:rsidR="00B161E0" w:rsidRDefault="00B161E0" w:rsidP="00B161E0">
          <w:pPr>
            <w:pStyle w:val="Bullet2"/>
            <w:numPr>
              <w:ilvl w:val="0"/>
              <w:numId w:val="0"/>
            </w:numPr>
            <w:rPr>
              <w:rStyle w:val="Emphasis"/>
              <w:i w:val="0"/>
              <w:iCs w:val="0"/>
            </w:rPr>
          </w:pPr>
          <w:r w:rsidRPr="006B6F30">
            <w:rPr>
              <w:rStyle w:val="Emphasis"/>
              <w:i w:val="0"/>
              <w:iCs w:val="0"/>
              <w:noProof/>
              <w:lang w:eastAsia="ja-JP"/>
            </w:rPr>
            <mc:AlternateContent>
              <mc:Choice Requires="wps">
                <w:drawing>
                  <wp:inline distT="0" distB="0" distL="0" distR="0" wp14:anchorId="63FC891F" wp14:editId="6A254A18">
                    <wp:extent cx="6858000" cy="328930"/>
                    <wp:effectExtent l="0" t="0" r="0" b="0"/>
                    <wp:docPr id="901" name="Rectangle 901"/>
                    <wp:cNvGraphicFramePr/>
                    <a:graphic xmlns:a="http://schemas.openxmlformats.org/drawingml/2006/main">
                      <a:graphicData uri="http://schemas.microsoft.com/office/word/2010/wordprocessingShape">
                        <wps:wsp>
                          <wps:cNvSpPr/>
                          <wps:spPr>
                            <a:xfrm>
                              <a:off x="0" y="0"/>
                              <a:ext cx="6858000"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23002" w14:textId="10C65064" w:rsidR="00B161E0" w:rsidRPr="006B6F30" w:rsidRDefault="00B161E0" w:rsidP="00B161E0">
                                <w:pPr>
                                  <w:pStyle w:val="Heading3"/>
                                  <w:spacing w:before="0"/>
                                  <w:rPr>
                                    <w:rFonts w:ascii="Arial" w:hAnsi="Arial" w:cs="Arial"/>
                                    <w:b/>
                                    <w:bCs/>
                                    <w:color w:val="002677"/>
                                  </w:rPr>
                                </w:pPr>
                                <w:bookmarkStart w:id="20" w:name="_Toc150433947"/>
                                <w:r>
                                  <w:rPr>
                                    <w:rFonts w:ascii="Arial" w:hAnsi="Arial" w:cs="Arial"/>
                                    <w:b/>
                                    <w:bCs/>
                                    <w:color w:val="002677"/>
                                  </w:rPr>
                                  <w:t xml:space="preserve">Actions </w:t>
                                </w:r>
                                <w:r w:rsidR="0055005A">
                                  <w:rPr>
                                    <w:rFonts w:ascii="Arial" w:hAnsi="Arial" w:cs="Arial"/>
                                    <w:b/>
                                    <w:bCs/>
                                    <w:color w:val="002677"/>
                                  </w:rPr>
                                  <w:t>w</w:t>
                                </w:r>
                                <w:r>
                                  <w:rPr>
                                    <w:rFonts w:ascii="Arial" w:hAnsi="Arial" w:cs="Arial"/>
                                    <w:b/>
                                    <w:bCs/>
                                    <w:color w:val="002677"/>
                                  </w:rPr>
                                  <w:t xml:space="preserve">omen </w:t>
                                </w:r>
                                <w:r w:rsidR="0055005A">
                                  <w:rPr>
                                    <w:rFonts w:ascii="Arial" w:hAnsi="Arial" w:cs="Arial"/>
                                    <w:b/>
                                    <w:bCs/>
                                    <w:color w:val="002677"/>
                                  </w:rPr>
                                  <w:t>c</w:t>
                                </w:r>
                                <w:r>
                                  <w:rPr>
                                    <w:rFonts w:ascii="Arial" w:hAnsi="Arial" w:cs="Arial"/>
                                    <w:b/>
                                    <w:bCs/>
                                    <w:color w:val="002677"/>
                                  </w:rPr>
                                  <w:t xml:space="preserve">an </w:t>
                                </w:r>
                                <w:r w:rsidR="0055005A">
                                  <w:rPr>
                                    <w:rFonts w:ascii="Arial" w:hAnsi="Arial" w:cs="Arial"/>
                                    <w:b/>
                                    <w:bCs/>
                                    <w:color w:val="002677"/>
                                  </w:rPr>
                                  <w:t>t</w:t>
                                </w:r>
                                <w:r>
                                  <w:rPr>
                                    <w:rFonts w:ascii="Arial" w:hAnsi="Arial" w:cs="Arial"/>
                                    <w:b/>
                                    <w:bCs/>
                                    <w:color w:val="002677"/>
                                  </w:rPr>
                                  <w:t>ake</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FC891F" id="Rectangle 901" o:spid="_x0000_s1032" style="width:540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" fillcolor="#d9f6fa" stroked="f" strokeweight="1pt">
                    <v:textbox>
                      <w:txbxContent>
                        <w:p w14:paraId="6B523002" w14:textId="10C65064" w:rsidR="00B161E0" w:rsidRPr="006B6F30" w:rsidRDefault="00B161E0" w:rsidP="00B161E0">
                          <w:pPr>
                            <w:pStyle w:val="Heading3"/>
                            <w:spacing w:before="0"/>
                            <w:rPr>
                              <w:rFonts w:ascii="Arial" w:hAnsi="Arial" w:cs="Arial"/>
                              <w:b/>
                              <w:bCs/>
                              <w:color w:val="002677"/>
                            </w:rPr>
                          </w:pPr>
                          <w:bookmarkStart w:id="27" w:name="_Toc150433947"/>
                          <w:r>
                            <w:rPr>
                              <w:rFonts w:ascii="Arial" w:hAnsi="Arial" w:cs="Arial"/>
                              <w:b/>
                              <w:bCs/>
                              <w:color w:val="002677"/>
                            </w:rPr>
                            <w:t xml:space="preserve">Actions </w:t>
                          </w:r>
                          <w:r w:rsidR="0055005A">
                            <w:rPr>
                              <w:rFonts w:ascii="Arial" w:hAnsi="Arial" w:cs="Arial"/>
                              <w:b/>
                              <w:bCs/>
                              <w:color w:val="002677"/>
                            </w:rPr>
                            <w:t>w</w:t>
                          </w:r>
                          <w:r>
                            <w:rPr>
                              <w:rFonts w:ascii="Arial" w:hAnsi="Arial" w:cs="Arial"/>
                              <w:b/>
                              <w:bCs/>
                              <w:color w:val="002677"/>
                            </w:rPr>
                            <w:t xml:space="preserve">omen </w:t>
                          </w:r>
                          <w:r w:rsidR="0055005A">
                            <w:rPr>
                              <w:rFonts w:ascii="Arial" w:hAnsi="Arial" w:cs="Arial"/>
                              <w:b/>
                              <w:bCs/>
                              <w:color w:val="002677"/>
                            </w:rPr>
                            <w:t>c</w:t>
                          </w:r>
                          <w:r>
                            <w:rPr>
                              <w:rFonts w:ascii="Arial" w:hAnsi="Arial" w:cs="Arial"/>
                              <w:b/>
                              <w:bCs/>
                              <w:color w:val="002677"/>
                            </w:rPr>
                            <w:t xml:space="preserve">an </w:t>
                          </w:r>
                          <w:r w:rsidR="0055005A">
                            <w:rPr>
                              <w:rFonts w:ascii="Arial" w:hAnsi="Arial" w:cs="Arial"/>
                              <w:b/>
                              <w:bCs/>
                              <w:color w:val="002677"/>
                            </w:rPr>
                            <w:t>t</w:t>
                          </w:r>
                          <w:r>
                            <w:rPr>
                              <w:rFonts w:ascii="Arial" w:hAnsi="Arial" w:cs="Arial"/>
                              <w:b/>
                              <w:bCs/>
                              <w:color w:val="002677"/>
                            </w:rPr>
                            <w:t>ake</w:t>
                          </w:r>
                          <w:bookmarkEnd w:id="27"/>
                        </w:p>
                      </w:txbxContent>
                    </v:textbox>
                    <w10:anchorlock/>
                  </v:rect>
                </w:pict>
              </mc:Fallback>
            </mc:AlternateContent>
          </w:r>
        </w:p>
        <w:p w14:paraId="166A5485" w14:textId="566EC2B2" w:rsidR="00B161E0" w:rsidRDefault="00B161E0" w:rsidP="00B161E0">
          <w:pPr>
            <w:pStyle w:val="Heading3"/>
            <w:spacing w:before="0" w:after="120"/>
            <w:rPr>
              <w:rStyle w:val="Emphasis"/>
              <w:rFonts w:cs="Arial"/>
              <w:i w:val="0"/>
              <w:iCs w:val="0"/>
              <w:color w:val="FF612B"/>
            </w:rPr>
          </w:pPr>
          <w:bookmarkStart w:id="21" w:name="_Toc150433948"/>
          <w:r>
            <w:rPr>
              <w:rStyle w:val="Emphasis"/>
              <w:rFonts w:cs="Arial"/>
              <w:i w:val="0"/>
              <w:iCs w:val="0"/>
              <w:color w:val="FF612B"/>
            </w:rPr>
            <w:t xml:space="preserve">Knowledge is </w:t>
          </w:r>
          <w:r w:rsidR="0055005A">
            <w:rPr>
              <w:rStyle w:val="Emphasis"/>
              <w:rFonts w:cs="Arial"/>
              <w:i w:val="0"/>
              <w:iCs w:val="0"/>
              <w:color w:val="FF612B"/>
            </w:rPr>
            <w:t>p</w:t>
          </w:r>
          <w:r>
            <w:rPr>
              <w:rStyle w:val="Emphasis"/>
              <w:rFonts w:cs="Arial"/>
              <w:i w:val="0"/>
              <w:iCs w:val="0"/>
              <w:color w:val="FF612B"/>
            </w:rPr>
            <w:t>ower</w:t>
          </w:r>
          <w:bookmarkEnd w:id="21"/>
        </w:p>
        <w:p w14:paraId="024DDD6C" w14:textId="77777777" w:rsidR="0031600E" w:rsidRDefault="0031600E" w:rsidP="0031600E">
          <w:pPr>
            <w:rPr>
              <w:rFonts w:ascii="Arial" w:hAnsi="Arial" w:cs="Arial"/>
            </w:rPr>
          </w:pPr>
          <w:r>
            <w:rPr>
              <w:rFonts w:ascii="Arial" w:hAnsi="Arial" w:cs="Arial"/>
            </w:rPr>
            <w:t>For many women, menopause comes with challenges that are physical, mental, and emotional. One key to help coping with the challenges is to take things one day at a time and become educated. This can be done through sources such as:</w:t>
          </w:r>
        </w:p>
        <w:p w14:paraId="00341A55" w14:textId="77777777" w:rsidR="0031600E" w:rsidRDefault="0031600E" w:rsidP="0031600E">
          <w:pPr>
            <w:pStyle w:val="ListParagraph"/>
            <w:numPr>
              <w:ilvl w:val="0"/>
              <w:numId w:val="25"/>
            </w:numPr>
            <w:rPr>
              <w:rFonts w:ascii="Arial" w:hAnsi="Arial" w:cs="Arial"/>
            </w:rPr>
          </w:pPr>
          <w:r>
            <w:rPr>
              <w:rFonts w:ascii="Arial" w:hAnsi="Arial" w:cs="Arial"/>
            </w:rPr>
            <w:t>Qualified healthcare professionals</w:t>
          </w:r>
        </w:p>
        <w:p w14:paraId="69E2D4CB" w14:textId="77777777" w:rsidR="0031600E" w:rsidRDefault="0031600E" w:rsidP="0031600E">
          <w:pPr>
            <w:pStyle w:val="ListParagraph"/>
            <w:numPr>
              <w:ilvl w:val="0"/>
              <w:numId w:val="25"/>
            </w:numPr>
            <w:rPr>
              <w:rFonts w:ascii="Arial" w:hAnsi="Arial" w:cs="Arial"/>
            </w:rPr>
          </w:pPr>
          <w:r>
            <w:rPr>
              <w:rFonts w:ascii="Arial" w:hAnsi="Arial" w:cs="Arial"/>
            </w:rPr>
            <w:t>Watching fact-based programs on the topic of menopause, perimenopause, or related symptoms</w:t>
          </w:r>
        </w:p>
        <w:p w14:paraId="3E0A5D23" w14:textId="77777777" w:rsidR="0031600E" w:rsidRDefault="0031600E" w:rsidP="0031600E">
          <w:pPr>
            <w:pStyle w:val="ListParagraph"/>
            <w:numPr>
              <w:ilvl w:val="0"/>
              <w:numId w:val="25"/>
            </w:numPr>
            <w:rPr>
              <w:rFonts w:ascii="Arial" w:hAnsi="Arial" w:cs="Arial"/>
            </w:rPr>
          </w:pPr>
          <w:r>
            <w:rPr>
              <w:rFonts w:ascii="Arial" w:hAnsi="Arial" w:cs="Arial"/>
            </w:rPr>
            <w:t>Read educational books or articles on the subject</w:t>
          </w:r>
        </w:p>
        <w:p w14:paraId="2EA3D8CA" w14:textId="77777777" w:rsidR="0031600E" w:rsidRDefault="0031600E" w:rsidP="0031600E">
          <w:pPr>
            <w:pStyle w:val="ListParagraph"/>
            <w:numPr>
              <w:ilvl w:val="0"/>
              <w:numId w:val="25"/>
            </w:numPr>
            <w:rPr>
              <w:rFonts w:ascii="Arial" w:hAnsi="Arial" w:cs="Arial"/>
            </w:rPr>
          </w:pPr>
          <w:r>
            <w:rPr>
              <w:rFonts w:ascii="Arial" w:hAnsi="Arial" w:cs="Arial"/>
            </w:rPr>
            <w:t>Look for and listen to reputable podcasts related to women’s health</w:t>
          </w:r>
        </w:p>
        <w:p w14:paraId="5EC08563" w14:textId="77777777" w:rsidR="0031600E" w:rsidRDefault="0031600E" w:rsidP="0031600E">
          <w:pPr>
            <w:pStyle w:val="ListParagraph"/>
            <w:numPr>
              <w:ilvl w:val="0"/>
              <w:numId w:val="25"/>
            </w:numPr>
            <w:rPr>
              <w:rFonts w:ascii="Arial" w:hAnsi="Arial" w:cs="Arial"/>
            </w:rPr>
          </w:pPr>
          <w:r>
            <w:rPr>
              <w:rFonts w:ascii="Arial" w:hAnsi="Arial" w:cs="Arial"/>
            </w:rPr>
            <w:t>Find local support groups recommended by a healthcare or mental health professional</w:t>
          </w:r>
        </w:p>
        <w:p w14:paraId="1ACA1629" w14:textId="77777777" w:rsidR="0031600E" w:rsidRDefault="0031600E" w:rsidP="0031600E">
          <w:pPr>
            <w:pStyle w:val="ListParagraph"/>
            <w:numPr>
              <w:ilvl w:val="0"/>
              <w:numId w:val="25"/>
            </w:numPr>
            <w:rPr>
              <w:rFonts w:ascii="Arial" w:hAnsi="Arial" w:cs="Arial"/>
            </w:rPr>
          </w:pPr>
          <w:r>
            <w:rPr>
              <w:rFonts w:ascii="Arial" w:hAnsi="Arial" w:cs="Arial"/>
            </w:rPr>
            <w:t>Join reputable social media groups</w:t>
          </w:r>
        </w:p>
        <w:p w14:paraId="55C0EBA6" w14:textId="77777777" w:rsidR="0031600E" w:rsidRDefault="0031600E" w:rsidP="0031600E">
          <w:pPr>
            <w:rPr>
              <w:rFonts w:ascii="Arial" w:hAnsi="Arial" w:cs="Arial"/>
              <w:i/>
              <w:iCs/>
            </w:rPr>
          </w:pPr>
          <w:r w:rsidRPr="00B161E0">
            <w:rPr>
              <w:rFonts w:ascii="Arial" w:hAnsi="Arial" w:cs="Arial"/>
              <w:b/>
              <w:bCs/>
              <w:i/>
              <w:iCs/>
            </w:rPr>
            <w:t>Note</w:t>
          </w:r>
          <w:r w:rsidRPr="00B161E0">
            <w:rPr>
              <w:rFonts w:ascii="Arial" w:hAnsi="Arial" w:cs="Arial"/>
              <w:i/>
              <w:iCs/>
            </w:rPr>
            <w:t>: Some of these sources, particularly social media, can be helpful but not often reputable, so consult a healthcare professional before taking ANY medical advice in a social media forum</w:t>
          </w:r>
        </w:p>
        <w:p w14:paraId="748CF4C2" w14:textId="77777777" w:rsidR="00B161E0" w:rsidRPr="00B161E0" w:rsidRDefault="00B161E0" w:rsidP="00B161E0">
          <w:pPr>
            <w:pStyle w:val="Heading3"/>
            <w:spacing w:before="0" w:line="240" w:lineRule="auto"/>
            <w:rPr>
              <w:rStyle w:val="Emphasis"/>
              <w:rFonts w:cs="Arial"/>
              <w:i w:val="0"/>
              <w:iCs w:val="0"/>
              <w:color w:val="FF612B"/>
              <w:sz w:val="22"/>
              <w:szCs w:val="20"/>
            </w:rPr>
          </w:pPr>
        </w:p>
        <w:p w14:paraId="36F4436C" w14:textId="0E127130" w:rsidR="00B161E0" w:rsidRDefault="00B161E0" w:rsidP="00B161E0">
          <w:pPr>
            <w:pStyle w:val="Heading3"/>
            <w:spacing w:before="0" w:after="120"/>
            <w:rPr>
              <w:rStyle w:val="Emphasis"/>
              <w:rFonts w:cs="Arial"/>
              <w:i w:val="0"/>
              <w:iCs w:val="0"/>
              <w:color w:val="FF612B"/>
            </w:rPr>
          </w:pPr>
          <w:bookmarkStart w:id="22" w:name="_Toc150433949"/>
          <w:r>
            <w:rPr>
              <w:rStyle w:val="Emphasis"/>
              <w:rFonts w:cs="Arial"/>
              <w:i w:val="0"/>
              <w:iCs w:val="0"/>
              <w:color w:val="FF612B"/>
            </w:rPr>
            <w:t>Exercise and menopause</w:t>
          </w:r>
          <w:bookmarkEnd w:id="22"/>
        </w:p>
        <w:p w14:paraId="53CB5BF4" w14:textId="4F629DA8" w:rsidR="00B161E0" w:rsidRDefault="00B161E0" w:rsidP="00B161E0">
          <w:pPr>
            <w:rPr>
              <w:rFonts w:ascii="Arial" w:hAnsi="Arial" w:cs="Arial"/>
            </w:rPr>
          </w:pPr>
          <w:r>
            <w:rPr>
              <w:rFonts w:ascii="Arial" w:hAnsi="Arial" w:cs="Arial"/>
            </w:rPr>
            <w:t>The benefits of exercise cannot be understated to reduce the negative symptoms that one may experience during menopause. These benefits include</w:t>
          </w:r>
          <w:r w:rsidR="0081129D" w:rsidRPr="0081129D">
            <w:rPr>
              <w:rFonts w:ascii="Arial" w:hAnsi="Arial" w:cs="Arial"/>
              <w:vertAlign w:val="superscript"/>
            </w:rPr>
            <w:t>1</w:t>
          </w:r>
          <w:r w:rsidR="0031600E">
            <w:rPr>
              <w:rFonts w:ascii="Arial" w:hAnsi="Arial" w:cs="Arial"/>
              <w:vertAlign w:val="superscript"/>
            </w:rPr>
            <w:t>6</w:t>
          </w:r>
        </w:p>
        <w:p w14:paraId="6932E38C" w14:textId="77777777" w:rsidR="00B161E0" w:rsidRPr="00B161E0" w:rsidRDefault="00B161E0" w:rsidP="00B161E0">
          <w:pPr>
            <w:pStyle w:val="ListParagraph"/>
            <w:numPr>
              <w:ilvl w:val="0"/>
              <w:numId w:val="26"/>
            </w:numPr>
            <w:rPr>
              <w:rFonts w:ascii="Arial" w:hAnsi="Arial" w:cs="Arial"/>
            </w:rPr>
          </w:pPr>
          <w:r w:rsidRPr="00B161E0">
            <w:rPr>
              <w:rFonts w:ascii="Arial" w:hAnsi="Arial" w:cs="Arial"/>
            </w:rPr>
            <w:t>Exercise reduces the metabolic risks associated with declining estrogen.</w:t>
          </w:r>
        </w:p>
        <w:p w14:paraId="605071C3" w14:textId="77777777" w:rsidR="00B161E0" w:rsidRPr="00B161E0" w:rsidRDefault="00B161E0" w:rsidP="00B161E0">
          <w:pPr>
            <w:pStyle w:val="ListParagraph"/>
            <w:numPr>
              <w:ilvl w:val="0"/>
              <w:numId w:val="26"/>
            </w:numPr>
            <w:rPr>
              <w:rFonts w:ascii="Arial" w:hAnsi="Arial" w:cs="Arial"/>
            </w:rPr>
          </w:pPr>
          <w:r w:rsidRPr="00B161E0">
            <w:rPr>
              <w:rFonts w:ascii="Arial" w:hAnsi="Arial" w:cs="Arial"/>
            </w:rPr>
            <w:t>Exercise reduces the risk of high blood pressure, heart attack, and stroke.</w:t>
          </w:r>
        </w:p>
        <w:p w14:paraId="09292201" w14:textId="77777777" w:rsidR="00B161E0" w:rsidRPr="00B161E0" w:rsidRDefault="00B161E0" w:rsidP="00B161E0">
          <w:pPr>
            <w:pStyle w:val="ListParagraph"/>
            <w:numPr>
              <w:ilvl w:val="0"/>
              <w:numId w:val="26"/>
            </w:numPr>
            <w:rPr>
              <w:rFonts w:ascii="Arial" w:hAnsi="Arial" w:cs="Arial"/>
            </w:rPr>
          </w:pPr>
          <w:r w:rsidRPr="00B161E0">
            <w:rPr>
              <w:rFonts w:ascii="Arial" w:hAnsi="Arial" w:cs="Arial"/>
            </w:rPr>
            <w:t>Strength training can help to offset the decline of bone mineral density and prevent osteoporosis.</w:t>
          </w:r>
        </w:p>
        <w:p w14:paraId="0A0A43E1" w14:textId="586DC5C1" w:rsidR="00B161E0" w:rsidRPr="00B161E0" w:rsidRDefault="00B161E0" w:rsidP="00B161E0">
          <w:pPr>
            <w:pStyle w:val="ListParagraph"/>
            <w:numPr>
              <w:ilvl w:val="0"/>
              <w:numId w:val="26"/>
            </w:numPr>
            <w:rPr>
              <w:rFonts w:ascii="Arial" w:hAnsi="Arial" w:cs="Arial"/>
            </w:rPr>
          </w:pPr>
          <w:r w:rsidRPr="00B161E0">
            <w:rPr>
              <w:rFonts w:ascii="Arial" w:hAnsi="Arial" w:cs="Arial"/>
            </w:rPr>
            <w:t xml:space="preserve">Muscle strength naturally declines with age as muscle tissue deteriorates and taking an active approach to retaining it becomes </w:t>
          </w:r>
          <w:r w:rsidR="001D2CCD" w:rsidRPr="00B161E0">
            <w:rPr>
              <w:rFonts w:ascii="Arial" w:hAnsi="Arial" w:cs="Arial"/>
            </w:rPr>
            <w:t>a particularly crucial factor</w:t>
          </w:r>
          <w:r w:rsidRPr="00B161E0">
            <w:rPr>
              <w:rFonts w:ascii="Arial" w:hAnsi="Arial" w:cs="Arial"/>
            </w:rPr>
            <w:t xml:space="preserve"> in falls prevention for older adults. </w:t>
          </w:r>
        </w:p>
        <w:p w14:paraId="46DAB51A" w14:textId="77777777" w:rsidR="00B161E0" w:rsidRPr="00B161E0" w:rsidRDefault="00B161E0" w:rsidP="00B161E0">
          <w:pPr>
            <w:pStyle w:val="ListParagraph"/>
            <w:numPr>
              <w:ilvl w:val="0"/>
              <w:numId w:val="26"/>
            </w:numPr>
            <w:rPr>
              <w:rFonts w:ascii="Arial" w:hAnsi="Arial" w:cs="Arial"/>
            </w:rPr>
          </w:pPr>
          <w:r w:rsidRPr="00B161E0">
            <w:rPr>
              <w:rFonts w:ascii="Arial" w:hAnsi="Arial" w:cs="Arial"/>
            </w:rPr>
            <w:t xml:space="preserve">Regular resistance exercise has been shown to increase muscle strength in menopausal women in several studies. </w:t>
          </w:r>
        </w:p>
        <w:p w14:paraId="018A8B03" w14:textId="04571892" w:rsidR="00B161E0" w:rsidRDefault="00B161E0" w:rsidP="00B161E0">
          <w:pPr>
            <w:pStyle w:val="ListParagraph"/>
            <w:numPr>
              <w:ilvl w:val="0"/>
              <w:numId w:val="26"/>
            </w:numPr>
            <w:rPr>
              <w:rFonts w:ascii="Arial" w:hAnsi="Arial" w:cs="Arial"/>
            </w:rPr>
          </w:pPr>
          <w:r w:rsidRPr="00B161E0">
            <w:rPr>
              <w:rFonts w:ascii="Arial" w:hAnsi="Arial" w:cs="Arial"/>
            </w:rPr>
            <w:t>It is proven to help reduce stress and improve mood and reduce hot flashes.</w:t>
          </w:r>
        </w:p>
        <w:p w14:paraId="24EDDBFB" w14:textId="77777777" w:rsidR="0031600E" w:rsidRPr="0031600E" w:rsidRDefault="0031600E" w:rsidP="0031600E">
          <w:pPr>
            <w:rPr>
              <w:rFonts w:ascii="Arial" w:hAnsi="Arial" w:cs="Arial"/>
            </w:rPr>
          </w:pPr>
          <w:r w:rsidRPr="0031600E">
            <w:rPr>
              <w:rFonts w:ascii="Arial" w:hAnsi="Arial" w:cs="Arial"/>
              <w:b/>
              <w:bCs/>
              <w:i/>
              <w:iCs/>
            </w:rPr>
            <w:t>Note:</w:t>
          </w:r>
          <w:r w:rsidRPr="0031600E">
            <w:rPr>
              <w:rFonts w:ascii="Arial" w:hAnsi="Arial" w:cs="Arial"/>
            </w:rPr>
            <w:t xml:space="preserve"> Before beginning any exercise routine, it is important that you consult with a qualified healthcare professional.</w:t>
          </w:r>
        </w:p>
        <w:p w14:paraId="0C3A78E9" w14:textId="77777777" w:rsidR="0031600E" w:rsidRDefault="0031600E" w:rsidP="0031600E">
          <w:pPr>
            <w:spacing w:after="0"/>
            <w:rPr>
              <w:rFonts w:ascii="Arial" w:hAnsi="Arial" w:cs="Arial"/>
              <w:color w:val="002677"/>
            </w:rPr>
          </w:pPr>
        </w:p>
        <w:p w14:paraId="104D1CE0" w14:textId="6E960493" w:rsidR="0081129D" w:rsidRPr="0081129D" w:rsidRDefault="0081129D" w:rsidP="0081129D">
          <w:pPr>
            <w:spacing w:after="0"/>
            <w:ind w:left="360"/>
            <w:rPr>
              <w:rFonts w:ascii="Arial" w:hAnsi="Arial" w:cs="Arial"/>
              <w:color w:val="002677"/>
            </w:rPr>
          </w:pPr>
          <w:r>
            <w:rPr>
              <w:noProof/>
            </w:rPr>
            <w:drawing>
              <wp:anchor distT="0" distB="0" distL="114300" distR="114300" simplePos="0" relativeHeight="251703296" behindDoc="0" locked="0" layoutInCell="1" allowOverlap="1" wp14:anchorId="75C71E53" wp14:editId="72E342DF">
                <wp:simplePos x="0" y="0"/>
                <wp:positionH relativeFrom="margin">
                  <wp:posOffset>0</wp:posOffset>
                </wp:positionH>
                <wp:positionV relativeFrom="paragraph">
                  <wp:posOffset>54914</wp:posOffset>
                </wp:positionV>
                <wp:extent cx="429260" cy="429260"/>
                <wp:effectExtent l="0" t="0" r="8890" b="8890"/>
                <wp:wrapSquare wrapText="bothSides"/>
                <wp:docPr id="902" name="Picture 902" descr="A pencil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ncil with a blue ti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anchor>
            </w:drawing>
          </w:r>
        </w:p>
        <w:sdt>
          <w:sdtPr>
            <w:id w:val="282083398"/>
            <w:placeholder>
              <w:docPart w:val="336015CED3BF454690ADD51054EFDD0F"/>
            </w:placeholder>
          </w:sdtPr>
          <w:sdtContent>
            <w:p w14:paraId="795966BB" w14:textId="1DFCF853" w:rsidR="0081129D" w:rsidRPr="0081129D" w:rsidRDefault="0081129D" w:rsidP="0081129D">
              <w:pPr>
                <w:rPr>
                  <w:rFonts w:ascii="Arial" w:hAnsi="Arial" w:cs="Arial"/>
                  <w:b/>
                  <w:bCs/>
                  <w:color w:val="224AA0"/>
                </w:rPr>
              </w:pPr>
              <w:r w:rsidRPr="0081129D">
                <w:rPr>
                  <w:rFonts w:ascii="Arial" w:hAnsi="Arial" w:cs="Arial"/>
                  <w:b/>
                  <w:bCs/>
                  <w:color w:val="224AA0"/>
                </w:rPr>
                <w:t xml:space="preserve">Click here to enter your </w:t>
              </w:r>
              <w:r>
                <w:rPr>
                  <w:rFonts w:ascii="Arial" w:hAnsi="Arial" w:cs="Arial"/>
                  <w:b/>
                  <w:bCs/>
                  <w:color w:val="224AA0"/>
                </w:rPr>
                <w:t>notes for possible exercises</w:t>
              </w:r>
              <w:r w:rsidRPr="0081129D">
                <w:rPr>
                  <w:rFonts w:ascii="Arial" w:hAnsi="Arial" w:cs="Arial"/>
                  <w:b/>
                  <w:bCs/>
                  <w:color w:val="224AA0"/>
                </w:rPr>
                <w:t>.</w:t>
              </w:r>
            </w:p>
          </w:sdtContent>
        </w:sdt>
        <w:p w14:paraId="1C564493" w14:textId="36EF1861" w:rsidR="0081129D" w:rsidRDefault="0081129D" w:rsidP="0081129D">
          <w:pPr>
            <w:rPr>
              <w:rFonts w:ascii="Arial" w:hAnsi="Arial" w:cs="Arial"/>
            </w:rPr>
          </w:pPr>
        </w:p>
        <w:p w14:paraId="10D95A74" w14:textId="4F5AAC12" w:rsidR="0081129D" w:rsidRDefault="0081129D" w:rsidP="0081129D">
          <w:pPr>
            <w:pStyle w:val="Heading3"/>
            <w:spacing w:before="0" w:after="120"/>
            <w:rPr>
              <w:rStyle w:val="Emphasis"/>
              <w:rFonts w:cs="Arial"/>
              <w:i w:val="0"/>
              <w:iCs w:val="0"/>
              <w:color w:val="FF612B"/>
            </w:rPr>
          </w:pPr>
          <w:bookmarkStart w:id="23" w:name="_Toc150433950"/>
          <w:r w:rsidRPr="00FE606F">
            <w:rPr>
              <w:noProof/>
              <w:color w:val="002677"/>
            </w:rPr>
            <w:lastRenderedPageBreak/>
            <w:drawing>
              <wp:anchor distT="0" distB="0" distL="114300" distR="114300" simplePos="0" relativeHeight="251713536" behindDoc="1" locked="0" layoutInCell="1" allowOverlap="1" wp14:anchorId="092E7E16" wp14:editId="78657617">
                <wp:simplePos x="0" y="0"/>
                <wp:positionH relativeFrom="margin">
                  <wp:posOffset>3810</wp:posOffset>
                </wp:positionH>
                <wp:positionV relativeFrom="paragraph">
                  <wp:posOffset>260046</wp:posOffset>
                </wp:positionV>
                <wp:extent cx="457200" cy="457200"/>
                <wp:effectExtent l="0" t="0" r="0" b="0"/>
                <wp:wrapTight wrapText="bothSides">
                  <wp:wrapPolygon edited="0">
                    <wp:start x="7200" y="0"/>
                    <wp:lineTo x="900" y="4500"/>
                    <wp:lineTo x="5400" y="16200"/>
                    <wp:lineTo x="9000" y="20700"/>
                    <wp:lineTo x="13500" y="20700"/>
                    <wp:lineTo x="17100" y="16200"/>
                    <wp:lineTo x="19800" y="4500"/>
                    <wp:lineTo x="14400" y="0"/>
                    <wp:lineTo x="7200" y="0"/>
                  </wp:wrapPolygon>
                </wp:wrapTight>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3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rStyle w:val="Emphasis"/>
              <w:rFonts w:cs="Arial"/>
              <w:i w:val="0"/>
              <w:iCs w:val="0"/>
              <w:color w:val="FF612B"/>
            </w:rPr>
            <w:t>Menopause management: what helps?</w:t>
          </w:r>
          <w:bookmarkEnd w:id="23"/>
        </w:p>
        <w:p w14:paraId="5070FFAE" w14:textId="14535626" w:rsidR="0081129D" w:rsidRPr="00FE606F" w:rsidRDefault="0081129D" w:rsidP="0081129D">
          <w:pPr>
            <w:spacing w:before="240" w:after="0" w:line="240" w:lineRule="auto"/>
            <w:rPr>
              <w:rFonts w:ascii="Arial" w:hAnsi="Arial" w:cs="Arial"/>
              <w:b/>
              <w:bCs/>
              <w:color w:val="002677"/>
            </w:rPr>
          </w:pPr>
          <w:r>
            <w:rPr>
              <w:rFonts w:ascii="Arial" w:hAnsi="Arial" w:cs="Arial"/>
              <w:b/>
              <w:bCs/>
              <w:color w:val="002677"/>
            </w:rPr>
            <w:t>Regular checkups with a healthcare professional</w:t>
          </w:r>
        </w:p>
        <w:p w14:paraId="1A0D8C15" w14:textId="70E0FB82" w:rsidR="0081129D" w:rsidRDefault="0081129D" w:rsidP="0092436B">
          <w:pPr>
            <w:spacing w:after="0" w:line="240" w:lineRule="auto"/>
          </w:pPr>
        </w:p>
        <w:p w14:paraId="14C3BB40" w14:textId="11180376" w:rsidR="0081129D" w:rsidRPr="00E356C6" w:rsidRDefault="0081129D" w:rsidP="0092436B">
          <w:pPr>
            <w:spacing w:after="0" w:line="240" w:lineRule="auto"/>
            <w:rPr>
              <w:sz w:val="24"/>
            </w:rPr>
          </w:pPr>
          <w:r w:rsidRPr="00FE606F">
            <w:rPr>
              <w:noProof/>
              <w:color w:val="002677"/>
            </w:rPr>
            <w:drawing>
              <wp:anchor distT="0" distB="0" distL="114300" distR="114300" simplePos="0" relativeHeight="251707392" behindDoc="1" locked="0" layoutInCell="1" allowOverlap="1" wp14:anchorId="0C98069F" wp14:editId="5DCBF397">
                <wp:simplePos x="0" y="0"/>
                <wp:positionH relativeFrom="margin">
                  <wp:align>left</wp:align>
                </wp:positionH>
                <wp:positionV relativeFrom="paragraph">
                  <wp:posOffset>23219</wp:posOffset>
                </wp:positionV>
                <wp:extent cx="457200" cy="457200"/>
                <wp:effectExtent l="0" t="0" r="0" b="0"/>
                <wp:wrapTight wrapText="bothSides">
                  <wp:wrapPolygon edited="0">
                    <wp:start x="10800" y="0"/>
                    <wp:lineTo x="900" y="8100"/>
                    <wp:lineTo x="0" y="11700"/>
                    <wp:lineTo x="1800" y="16200"/>
                    <wp:lineTo x="4500" y="19800"/>
                    <wp:lineTo x="9000" y="19800"/>
                    <wp:lineTo x="11700" y="16200"/>
                    <wp:lineTo x="19800" y="8100"/>
                    <wp:lineTo x="20700" y="3600"/>
                    <wp:lineTo x="17100" y="0"/>
                    <wp:lineTo x="10800" y="0"/>
                  </wp:wrapPolygon>
                </wp:wrapTight>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4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sz w:val="18"/>
              <w:szCs w:val="16"/>
            </w:rPr>
            <w:t xml:space="preserve"> </w:t>
          </w:r>
        </w:p>
        <w:p w14:paraId="33F353E0" w14:textId="1F141A19" w:rsidR="0081129D" w:rsidRPr="00FE606F" w:rsidRDefault="0081129D" w:rsidP="0081129D">
          <w:pPr>
            <w:rPr>
              <w:rFonts w:ascii="Arial" w:hAnsi="Arial" w:cs="Arial"/>
              <w:b/>
              <w:bCs/>
              <w:color w:val="002677"/>
            </w:rPr>
          </w:pPr>
          <w:r w:rsidRPr="0081129D">
            <w:rPr>
              <w:rFonts w:ascii="Arial" w:hAnsi="Arial" w:cs="Arial"/>
              <w:b/>
              <w:bCs/>
              <w:noProof/>
              <w:color w:val="002677"/>
            </w:rPr>
            <w:drawing>
              <wp:anchor distT="0" distB="0" distL="114300" distR="114300" simplePos="0" relativeHeight="251717632" behindDoc="1" locked="0" layoutInCell="1" allowOverlap="1" wp14:anchorId="0DAA29F4" wp14:editId="2A63AEEF">
                <wp:simplePos x="0" y="0"/>
                <wp:positionH relativeFrom="column">
                  <wp:posOffset>4145611</wp:posOffset>
                </wp:positionH>
                <wp:positionV relativeFrom="paragraph">
                  <wp:posOffset>28851</wp:posOffset>
                </wp:positionV>
                <wp:extent cx="2221865" cy="2221865"/>
                <wp:effectExtent l="0" t="0" r="6985" b="6985"/>
                <wp:wrapTight wrapText="bothSides">
                  <wp:wrapPolygon edited="0">
                    <wp:start x="8704" y="0"/>
                    <wp:lineTo x="7223" y="185"/>
                    <wp:lineTo x="2778" y="2408"/>
                    <wp:lineTo x="1852" y="4260"/>
                    <wp:lineTo x="741" y="5926"/>
                    <wp:lineTo x="185" y="7408"/>
                    <wp:lineTo x="0" y="8334"/>
                    <wp:lineTo x="0" y="12964"/>
                    <wp:lineTo x="370" y="14816"/>
                    <wp:lineTo x="1852" y="17779"/>
                    <wp:lineTo x="5556" y="20742"/>
                    <wp:lineTo x="8149" y="21483"/>
                    <wp:lineTo x="8519" y="21483"/>
                    <wp:lineTo x="13149" y="21483"/>
                    <wp:lineTo x="13334" y="21483"/>
                    <wp:lineTo x="15927" y="20742"/>
                    <wp:lineTo x="19631" y="17779"/>
                    <wp:lineTo x="21112" y="14816"/>
                    <wp:lineTo x="21483" y="13149"/>
                    <wp:lineTo x="21483" y="7963"/>
                    <wp:lineTo x="20742" y="5926"/>
                    <wp:lineTo x="19260" y="3704"/>
                    <wp:lineTo x="18705" y="2408"/>
                    <wp:lineTo x="14260" y="185"/>
                    <wp:lineTo x="12779" y="0"/>
                    <wp:lineTo x="8704" y="0"/>
                  </wp:wrapPolygon>
                </wp:wrapTight>
                <wp:docPr id="918" name="Picture 918">
                  <a:extLst xmlns:a="http://schemas.openxmlformats.org/drawingml/2006/main">
                    <a:ext uri="{FF2B5EF4-FFF2-40B4-BE49-F238E27FC236}">
                      <a16:creationId xmlns:a16="http://schemas.microsoft.com/office/drawing/2014/main" id="{B6871F2A-F1FB-42B4-B1F3-95D0AAE92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B6871F2A-F1FB-42B4-B1F3-95D0AAE92B85}"/>
                            </a:ext>
                          </a:extLst>
                        </pic:cNvPr>
                        <pic:cNvPicPr>
                          <a:picLocks noChangeAspect="1"/>
                        </pic:cNvPicPr>
                      </pic:nvPicPr>
                      <pic:blipFill>
                        <a:blip r:embed="rId41" cstate="print">
                          <a:extLst>
                            <a:ext uri="{28A0092B-C50C-407E-A947-70E740481C1C}">
                              <a14:useLocalDpi xmlns:a14="http://schemas.microsoft.com/office/drawing/2010/main" val="0"/>
                            </a:ext>
                          </a:extLst>
                        </a:blip>
                        <a:srcRect l="16640" r="16640"/>
                        <a:stretch/>
                      </pic:blipFill>
                      <pic:spPr bwMode="gray">
                        <a:xfrm>
                          <a:off x="0" y="0"/>
                          <a:ext cx="2221865" cy="2221865"/>
                        </a:xfrm>
                        <a:prstGeom prst="ellipse">
                          <a:avLst/>
                        </a:prstGeom>
                        <a:solidFill>
                          <a:schemeClr val="bg1"/>
                        </a:solidFill>
                        <a:ln w="38100">
                          <a:noFill/>
                        </a:ln>
                        <a:effectLst/>
                      </pic:spPr>
                    </pic:pic>
                  </a:graphicData>
                </a:graphic>
              </wp:anchor>
            </w:drawing>
          </w:r>
          <w:r>
            <w:rPr>
              <w:rFonts w:ascii="Arial" w:hAnsi="Arial" w:cs="Arial"/>
              <w:b/>
              <w:bCs/>
              <w:color w:val="002677"/>
            </w:rPr>
            <w:t>Communicate needs with others</w:t>
          </w:r>
        </w:p>
        <w:p w14:paraId="18E5991C" w14:textId="3BCED197" w:rsidR="0081129D" w:rsidRPr="00E356C6" w:rsidRDefault="0081129D" w:rsidP="0092436B">
          <w:pPr>
            <w:spacing w:after="0" w:line="240" w:lineRule="auto"/>
            <w:rPr>
              <w:rFonts w:ascii="Arial" w:hAnsi="Arial" w:cs="Arial"/>
              <w:color w:val="FF612B"/>
              <w:sz w:val="24"/>
            </w:rPr>
          </w:pPr>
          <w:r w:rsidRPr="00FE606F">
            <w:rPr>
              <w:noProof/>
            </w:rPr>
            <w:drawing>
              <wp:anchor distT="0" distB="0" distL="114300" distR="114300" simplePos="0" relativeHeight="251708416" behindDoc="1" locked="0" layoutInCell="1" allowOverlap="1" wp14:anchorId="7D18B7DD" wp14:editId="5FFB3CE5">
                <wp:simplePos x="0" y="0"/>
                <wp:positionH relativeFrom="margin">
                  <wp:align>left</wp:align>
                </wp:positionH>
                <wp:positionV relativeFrom="paragraph">
                  <wp:posOffset>17173</wp:posOffset>
                </wp:positionV>
                <wp:extent cx="457200" cy="457200"/>
                <wp:effectExtent l="0" t="0" r="0" b="0"/>
                <wp:wrapTight wrapText="bothSides">
                  <wp:wrapPolygon edited="0">
                    <wp:start x="3600" y="0"/>
                    <wp:lineTo x="900" y="4500"/>
                    <wp:lineTo x="0" y="9000"/>
                    <wp:lineTo x="900" y="16200"/>
                    <wp:lineTo x="4500" y="20700"/>
                    <wp:lineTo x="9900" y="20700"/>
                    <wp:lineTo x="10800" y="18900"/>
                    <wp:lineTo x="19800" y="9000"/>
                    <wp:lineTo x="20700" y="5400"/>
                    <wp:lineTo x="17100" y="0"/>
                    <wp:lineTo x="3600" y="0"/>
                  </wp:wrapPolygon>
                </wp:wrapTight>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4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3B2F8DC1" w14:textId="7DC20D67" w:rsidR="0081129D" w:rsidRPr="00FE606F" w:rsidRDefault="0081129D" w:rsidP="0081129D">
          <w:pPr>
            <w:rPr>
              <w:rFonts w:ascii="Arial" w:hAnsi="Arial" w:cs="Arial"/>
              <w:b/>
              <w:bCs/>
              <w:color w:val="002677"/>
            </w:rPr>
          </w:pPr>
          <w:r>
            <w:rPr>
              <w:rFonts w:ascii="Arial" w:hAnsi="Arial" w:cs="Arial"/>
              <w:b/>
              <w:bCs/>
              <w:color w:val="002677"/>
            </w:rPr>
            <w:t>Be aware of reactions and avoid denying them</w:t>
          </w:r>
        </w:p>
        <w:p w14:paraId="2A5E0300" w14:textId="77777777" w:rsidR="0081129D" w:rsidRPr="00E356C6" w:rsidRDefault="0081129D" w:rsidP="0092436B">
          <w:pPr>
            <w:spacing w:after="0" w:line="240" w:lineRule="auto"/>
            <w:rPr>
              <w:rFonts w:ascii="Arial" w:hAnsi="Arial" w:cs="Arial"/>
              <w:color w:val="FF612B"/>
              <w:sz w:val="24"/>
            </w:rPr>
          </w:pPr>
          <w:r w:rsidRPr="00FE606F">
            <w:rPr>
              <w:noProof/>
            </w:rPr>
            <w:drawing>
              <wp:anchor distT="0" distB="0" distL="114300" distR="114300" simplePos="0" relativeHeight="251709440" behindDoc="1" locked="0" layoutInCell="1" allowOverlap="1" wp14:anchorId="52F6EC3E" wp14:editId="7B0BD2A7">
                <wp:simplePos x="0" y="0"/>
                <wp:positionH relativeFrom="margin">
                  <wp:align>left</wp:align>
                </wp:positionH>
                <wp:positionV relativeFrom="paragraph">
                  <wp:posOffset>19050</wp:posOffset>
                </wp:positionV>
                <wp:extent cx="457200" cy="457200"/>
                <wp:effectExtent l="0" t="0" r="0" b="0"/>
                <wp:wrapTight wrapText="bothSides">
                  <wp:wrapPolygon edited="0">
                    <wp:start x="5400" y="900"/>
                    <wp:lineTo x="900" y="5400"/>
                    <wp:lineTo x="2700" y="19800"/>
                    <wp:lineTo x="9000" y="19800"/>
                    <wp:lineTo x="10800" y="17100"/>
                    <wp:lineTo x="19800" y="12600"/>
                    <wp:lineTo x="19800" y="6300"/>
                    <wp:lineTo x="9900" y="900"/>
                    <wp:lineTo x="5400" y="900"/>
                  </wp:wrapPolygon>
                </wp:wrapTight>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4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73A5E153" w14:textId="2AB6C004" w:rsidR="0081129D" w:rsidRPr="00FE606F" w:rsidRDefault="0081129D" w:rsidP="0081129D">
          <w:pPr>
            <w:rPr>
              <w:rFonts w:ascii="Arial" w:hAnsi="Arial" w:cs="Arial"/>
              <w:b/>
              <w:bCs/>
              <w:color w:val="002677"/>
            </w:rPr>
          </w:pPr>
          <w:r>
            <w:rPr>
              <w:rFonts w:ascii="Arial" w:hAnsi="Arial" w:cs="Arial"/>
              <w:b/>
              <w:bCs/>
              <w:color w:val="002677"/>
            </w:rPr>
            <w:t>Eat regular, well-balanced meals</w:t>
          </w:r>
        </w:p>
        <w:p w14:paraId="3DC2348C" w14:textId="77777777" w:rsidR="0081129D" w:rsidRPr="00E356C6" w:rsidRDefault="0081129D" w:rsidP="0092436B">
          <w:pPr>
            <w:spacing w:after="0" w:line="240" w:lineRule="auto"/>
            <w:rPr>
              <w:rFonts w:ascii="Arial" w:hAnsi="Arial" w:cs="Arial"/>
              <w:color w:val="FF612B"/>
              <w:sz w:val="24"/>
            </w:rPr>
          </w:pPr>
          <w:r w:rsidRPr="00FE606F">
            <w:rPr>
              <w:noProof/>
            </w:rPr>
            <w:drawing>
              <wp:anchor distT="0" distB="0" distL="114300" distR="114300" simplePos="0" relativeHeight="251710464" behindDoc="1" locked="0" layoutInCell="1" allowOverlap="1" wp14:anchorId="42C0DD1E" wp14:editId="17ACC1BE">
                <wp:simplePos x="0" y="0"/>
                <wp:positionH relativeFrom="margin">
                  <wp:align>left</wp:align>
                </wp:positionH>
                <wp:positionV relativeFrom="paragraph">
                  <wp:posOffset>5715</wp:posOffset>
                </wp:positionV>
                <wp:extent cx="457200" cy="457200"/>
                <wp:effectExtent l="0" t="0" r="0" b="0"/>
                <wp:wrapTight wrapText="bothSides">
                  <wp:wrapPolygon edited="0">
                    <wp:start x="5400" y="0"/>
                    <wp:lineTo x="900" y="6300"/>
                    <wp:lineTo x="0" y="9000"/>
                    <wp:lineTo x="1800" y="16200"/>
                    <wp:lineTo x="5400" y="20700"/>
                    <wp:lineTo x="15300" y="20700"/>
                    <wp:lineTo x="18900" y="16200"/>
                    <wp:lineTo x="20700" y="9000"/>
                    <wp:lineTo x="19800" y="6300"/>
                    <wp:lineTo x="15300" y="0"/>
                    <wp:lineTo x="5400" y="0"/>
                  </wp:wrapPolygon>
                </wp:wrapTight>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4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5E66C163" w14:textId="4DA1F1DE" w:rsidR="0081129D" w:rsidRPr="00FE606F" w:rsidRDefault="0081129D" w:rsidP="0081129D">
          <w:pPr>
            <w:rPr>
              <w:rFonts w:ascii="Arial" w:hAnsi="Arial" w:cs="Arial"/>
              <w:b/>
              <w:bCs/>
              <w:color w:val="002677"/>
            </w:rPr>
          </w:pPr>
          <w:r w:rsidRPr="00FE606F">
            <w:rPr>
              <w:noProof/>
              <w:color w:val="002677"/>
            </w:rPr>
            <w:drawing>
              <wp:anchor distT="0" distB="0" distL="114300" distR="114300" simplePos="0" relativeHeight="251711488" behindDoc="1" locked="0" layoutInCell="1" allowOverlap="1" wp14:anchorId="31FA4E65" wp14:editId="26977A83">
                <wp:simplePos x="0" y="0"/>
                <wp:positionH relativeFrom="margin">
                  <wp:align>left</wp:align>
                </wp:positionH>
                <wp:positionV relativeFrom="paragraph">
                  <wp:posOffset>274320</wp:posOffset>
                </wp:positionV>
                <wp:extent cx="457200" cy="457200"/>
                <wp:effectExtent l="0" t="0" r="0" b="0"/>
                <wp:wrapTight wrapText="bothSides">
                  <wp:wrapPolygon edited="0">
                    <wp:start x="9900" y="0"/>
                    <wp:lineTo x="3600" y="4500"/>
                    <wp:lineTo x="1800" y="10800"/>
                    <wp:lineTo x="3600" y="16200"/>
                    <wp:lineTo x="9000" y="20700"/>
                    <wp:lineTo x="18000" y="20700"/>
                    <wp:lineTo x="18900" y="18900"/>
                    <wp:lineTo x="18900" y="2700"/>
                    <wp:lineTo x="18000" y="0"/>
                    <wp:lineTo x="9900" y="0"/>
                  </wp:wrapPolygon>
                </wp:wrapTight>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4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2677"/>
            </w:rPr>
            <w:t>Aim for adequate sleep</w:t>
          </w:r>
        </w:p>
        <w:p w14:paraId="2715EDB3" w14:textId="77777777" w:rsidR="0081129D" w:rsidRPr="00E356C6" w:rsidRDefault="0081129D" w:rsidP="0092436B">
          <w:pPr>
            <w:spacing w:after="0" w:line="240" w:lineRule="auto"/>
          </w:pPr>
        </w:p>
        <w:p w14:paraId="0F4CB3BD" w14:textId="1C43C03E" w:rsidR="0081129D" w:rsidRDefault="0081129D" w:rsidP="0081129D">
          <w:pPr>
            <w:rPr>
              <w:rFonts w:ascii="Arial" w:hAnsi="Arial" w:cs="Arial"/>
              <w:b/>
              <w:bCs/>
              <w:color w:val="002677"/>
            </w:rPr>
          </w:pPr>
          <w:r>
            <w:rPr>
              <w:rFonts w:ascii="Arial" w:hAnsi="Arial" w:cs="Arial"/>
              <w:b/>
              <w:bCs/>
              <w:color w:val="002677"/>
            </w:rPr>
            <w:t>Have fun and laughter in life</w:t>
          </w:r>
        </w:p>
        <w:p w14:paraId="6E32DD64" w14:textId="320B9B36" w:rsidR="0081129D" w:rsidRDefault="0081129D" w:rsidP="0092436B">
          <w:pPr>
            <w:spacing w:after="0" w:line="240" w:lineRule="auto"/>
          </w:pPr>
          <w:r w:rsidRPr="0081129D">
            <w:rPr>
              <w:noProof/>
            </w:rPr>
            <w:drawing>
              <wp:anchor distT="0" distB="0" distL="114300" distR="114300" simplePos="0" relativeHeight="251714560" behindDoc="1" locked="0" layoutInCell="1" allowOverlap="1" wp14:anchorId="489658F9" wp14:editId="61C09218">
                <wp:simplePos x="0" y="0"/>
                <wp:positionH relativeFrom="column">
                  <wp:posOffset>3810</wp:posOffset>
                </wp:positionH>
                <wp:positionV relativeFrom="paragraph">
                  <wp:posOffset>56184</wp:posOffset>
                </wp:positionV>
                <wp:extent cx="457200" cy="457200"/>
                <wp:effectExtent l="0" t="0" r="0" b="0"/>
                <wp:wrapTight wrapText="bothSides">
                  <wp:wrapPolygon edited="0">
                    <wp:start x="900" y="0"/>
                    <wp:lineTo x="900" y="20700"/>
                    <wp:lineTo x="20700" y="20700"/>
                    <wp:lineTo x="20700" y="0"/>
                    <wp:lineTo x="900" y="0"/>
                  </wp:wrapPolygon>
                </wp:wrapTight>
                <wp:docPr id="916" name="Picture 916">
                  <a:extLst xmlns:a="http://schemas.openxmlformats.org/drawingml/2006/main">
                    <a:ext uri="{FF2B5EF4-FFF2-40B4-BE49-F238E27FC236}">
                      <a16:creationId xmlns:a16="http://schemas.microsoft.com/office/drawing/2014/main" id="{BDC82053-A786-C72E-94DB-BFD9836E1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a:extLst>
                            <a:ext uri="{FF2B5EF4-FFF2-40B4-BE49-F238E27FC236}">
                              <a16:creationId xmlns:a16="http://schemas.microsoft.com/office/drawing/2014/main" id="{BDC82053-A786-C72E-94DB-BFD9836E1C64}"/>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p>
        <w:p w14:paraId="11310B24" w14:textId="16E9B6BC" w:rsidR="0081129D" w:rsidRDefault="0081129D" w:rsidP="0081129D">
          <w:pPr>
            <w:rPr>
              <w:rFonts w:ascii="Arial" w:hAnsi="Arial" w:cs="Arial"/>
              <w:b/>
              <w:bCs/>
              <w:color w:val="002677"/>
            </w:rPr>
          </w:pPr>
          <w:r>
            <w:rPr>
              <w:rFonts w:ascii="Arial" w:hAnsi="Arial" w:cs="Arial"/>
              <w:b/>
              <w:bCs/>
              <w:color w:val="002677"/>
            </w:rPr>
            <w:t>Make sure to have people to talk to</w:t>
          </w:r>
        </w:p>
        <w:p w14:paraId="58AE00F3" w14:textId="3A1E7879" w:rsidR="0081129D" w:rsidRDefault="0081129D" w:rsidP="0092436B">
          <w:pPr>
            <w:spacing w:after="0" w:line="240" w:lineRule="auto"/>
          </w:pPr>
          <w:r w:rsidRPr="0081129D">
            <w:rPr>
              <w:noProof/>
            </w:rPr>
            <w:drawing>
              <wp:anchor distT="0" distB="0" distL="114300" distR="114300" simplePos="0" relativeHeight="251716608" behindDoc="1" locked="0" layoutInCell="1" allowOverlap="1" wp14:anchorId="6E0610E9" wp14:editId="37492466">
                <wp:simplePos x="0" y="0"/>
                <wp:positionH relativeFrom="column">
                  <wp:posOffset>3810</wp:posOffset>
                </wp:positionH>
                <wp:positionV relativeFrom="paragraph">
                  <wp:posOffset>37769</wp:posOffset>
                </wp:positionV>
                <wp:extent cx="457200" cy="457200"/>
                <wp:effectExtent l="0" t="0" r="0" b="0"/>
                <wp:wrapTight wrapText="bothSides">
                  <wp:wrapPolygon edited="0">
                    <wp:start x="2700" y="4500"/>
                    <wp:lineTo x="900" y="8100"/>
                    <wp:lineTo x="900" y="11700"/>
                    <wp:lineTo x="2700" y="16200"/>
                    <wp:lineTo x="19800" y="16200"/>
                    <wp:lineTo x="19800" y="4500"/>
                    <wp:lineTo x="2700" y="4500"/>
                  </wp:wrapPolygon>
                </wp:wrapTight>
                <wp:docPr id="917" name="Picture 917">
                  <a:extLst xmlns:a="http://schemas.openxmlformats.org/drawingml/2006/main">
                    <a:ext uri="{FF2B5EF4-FFF2-40B4-BE49-F238E27FC236}">
                      <a16:creationId xmlns:a16="http://schemas.microsoft.com/office/drawing/2014/main" id="{BDC82053-A786-C72E-94DB-BFD9836E1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917">
                          <a:extLst>
                            <a:ext uri="{FF2B5EF4-FFF2-40B4-BE49-F238E27FC236}">
                              <a16:creationId xmlns:a16="http://schemas.microsoft.com/office/drawing/2014/main" id="{BDC82053-A786-C72E-94DB-BFD9836E1C64}"/>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p>
        <w:p w14:paraId="60755889" w14:textId="66FE054E" w:rsidR="0081129D" w:rsidRDefault="0081129D" w:rsidP="0081129D">
          <w:pPr>
            <w:rPr>
              <w:rFonts w:ascii="Arial" w:hAnsi="Arial" w:cs="Arial"/>
              <w:b/>
              <w:bCs/>
              <w:color w:val="002677"/>
            </w:rPr>
          </w:pPr>
          <w:r>
            <w:rPr>
              <w:rFonts w:ascii="Arial" w:hAnsi="Arial" w:cs="Arial"/>
              <w:b/>
              <w:bCs/>
              <w:color w:val="002677"/>
            </w:rPr>
            <w:t>Get regular exercise</w:t>
          </w:r>
        </w:p>
        <w:p w14:paraId="1126B6BD" w14:textId="77777777" w:rsidR="0081129D" w:rsidRPr="0081129D" w:rsidRDefault="0081129D" w:rsidP="0081129D">
          <w:pPr>
            <w:rPr>
              <w:rFonts w:ascii="Arial" w:hAnsi="Arial" w:cs="Arial"/>
            </w:rPr>
          </w:pPr>
        </w:p>
        <w:p w14:paraId="435650F5" w14:textId="77777777" w:rsidR="0081129D" w:rsidRPr="0081129D" w:rsidRDefault="0081129D" w:rsidP="0081129D">
          <w:pPr>
            <w:spacing w:after="0"/>
            <w:ind w:left="360"/>
            <w:rPr>
              <w:rFonts w:ascii="Arial" w:hAnsi="Arial" w:cs="Arial"/>
              <w:color w:val="002677"/>
            </w:rPr>
          </w:pPr>
          <w:r>
            <w:rPr>
              <w:noProof/>
            </w:rPr>
            <w:drawing>
              <wp:anchor distT="0" distB="0" distL="114300" distR="114300" simplePos="0" relativeHeight="251705344" behindDoc="0" locked="0" layoutInCell="1" allowOverlap="1" wp14:anchorId="1D0D6B0B" wp14:editId="26D04536">
                <wp:simplePos x="0" y="0"/>
                <wp:positionH relativeFrom="margin">
                  <wp:posOffset>0</wp:posOffset>
                </wp:positionH>
                <wp:positionV relativeFrom="paragraph">
                  <wp:posOffset>54914</wp:posOffset>
                </wp:positionV>
                <wp:extent cx="429260" cy="429260"/>
                <wp:effectExtent l="0" t="0" r="8890" b="8890"/>
                <wp:wrapSquare wrapText="bothSides"/>
                <wp:docPr id="903" name="Picture 903" descr="A pencil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ncil with a blue ti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anchor>
            </w:drawing>
          </w:r>
        </w:p>
        <w:sdt>
          <w:sdtPr>
            <w:id w:val="658348178"/>
            <w:placeholder>
              <w:docPart w:val="2EC7EFE0C23F433688BA35E649C9FA04"/>
            </w:placeholder>
          </w:sdtPr>
          <w:sdtContent>
            <w:p w14:paraId="0D870BB8" w14:textId="3D1E9487" w:rsidR="0081129D" w:rsidRPr="00F5660D" w:rsidRDefault="0081129D" w:rsidP="0081129D">
              <w:pPr>
                <w:rPr>
                  <w:rFonts w:ascii="Arial" w:hAnsi="Arial" w:cs="Arial"/>
                  <w:b/>
                  <w:bCs/>
                  <w:color w:val="224AA0"/>
                </w:rPr>
              </w:pPr>
              <w:r w:rsidRPr="0081129D">
                <w:rPr>
                  <w:rFonts w:ascii="Arial" w:hAnsi="Arial" w:cs="Arial"/>
                  <w:b/>
                  <w:bCs/>
                  <w:color w:val="224AA0"/>
                </w:rPr>
                <w:t xml:space="preserve">Click here to enter your </w:t>
              </w:r>
              <w:r>
                <w:rPr>
                  <w:rFonts w:ascii="Arial" w:hAnsi="Arial" w:cs="Arial"/>
                  <w:b/>
                  <w:bCs/>
                  <w:color w:val="224AA0"/>
                </w:rPr>
                <w:t>notes about other ways to manage menopause</w:t>
              </w:r>
              <w:r w:rsidRPr="0081129D">
                <w:rPr>
                  <w:rFonts w:ascii="Arial" w:hAnsi="Arial" w:cs="Arial"/>
                  <w:b/>
                  <w:bCs/>
                  <w:color w:val="224AA0"/>
                </w:rPr>
                <w:t>.</w:t>
              </w:r>
            </w:p>
          </w:sdtContent>
        </w:sdt>
        <w:p w14:paraId="4B07EB8B" w14:textId="2663F85D" w:rsidR="00B274B7" w:rsidRDefault="00B274B7" w:rsidP="00B274B7">
          <w:r>
            <w:rPr>
              <w:noProof/>
              <w:lang w:eastAsia="ja-JP"/>
            </w:rPr>
            <mc:AlternateContent>
              <mc:Choice Requires="wps">
                <w:drawing>
                  <wp:inline distT="0" distB="0" distL="0" distR="0" wp14:anchorId="04A2D6DD" wp14:editId="76199FB8">
                    <wp:extent cx="6826102" cy="45719"/>
                    <wp:effectExtent l="0" t="0" r="0" b="0"/>
                    <wp:docPr id="909" name="Rectangle 909"/>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0D1F2E" id="Rectangle 909"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09E423D1" w14:textId="77777777" w:rsidR="00B274B7" w:rsidRPr="005540B4" w:rsidRDefault="00B274B7" w:rsidP="00B274B7">
          <w:pPr>
            <w:rPr>
              <w:rStyle w:val="SubtleEmphasis"/>
              <w:i w:val="0"/>
              <w:iCs w:val="0"/>
              <w:color w:val="auto"/>
            </w:rPr>
          </w:pPr>
          <w:r>
            <w:rPr>
              <w:noProof/>
              <w:lang w:eastAsia="ja-JP"/>
            </w:rPr>
            <mc:AlternateContent>
              <mc:Choice Requires="wps">
                <w:drawing>
                  <wp:inline distT="0" distB="0" distL="0" distR="0" wp14:anchorId="501141F7" wp14:editId="411C7EC4">
                    <wp:extent cx="6825615" cy="328930"/>
                    <wp:effectExtent l="0" t="0" r="0" b="0"/>
                    <wp:docPr id="910" name="Rectangle 910"/>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453E7" w14:textId="77777777" w:rsidR="00B274B7" w:rsidRPr="00CE0258" w:rsidRDefault="00B274B7" w:rsidP="00B274B7">
                                <w:pPr>
                                  <w:pStyle w:val="Heading3"/>
                                  <w:spacing w:before="0"/>
                                  <w:rPr>
                                    <w:rFonts w:ascii="Arial" w:hAnsi="Arial" w:cs="Arial"/>
                                    <w:b/>
                                    <w:bCs/>
                                    <w:color w:val="002677"/>
                                  </w:rPr>
                                </w:pPr>
                                <w:bookmarkStart w:id="24" w:name="_Toc147134152"/>
                                <w:bookmarkStart w:id="25" w:name="_Toc150433951"/>
                                <w:r w:rsidRPr="00CE0258">
                                  <w:rPr>
                                    <w:rFonts w:ascii="Arial" w:hAnsi="Arial" w:cs="Arial"/>
                                    <w:b/>
                                    <w:bCs/>
                                    <w:color w:val="002677"/>
                                  </w:rPr>
                                  <w:t>Employee Assistance Program (EAP)</w:t>
                                </w:r>
                                <w:bookmarkEnd w:id="24"/>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1141F7" id="Rectangle 910" o:spid="_x0000_s1033"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B0ZszeOAgAAcQUAAA4AAAAAAAAAAAAAAAAALgIAAGRycy9lMm9Eb2MueG1sUEsBAi0A&#10;FAAGAAgAAAAhABoMDevdAAAABQEAAA8AAAAAAAAAAAAAAAAA6AQAAGRycy9kb3ducmV2LnhtbFBL&#10;BQYAAAAABAAEAPMAAADyBQAAAAA=&#10;" fillcolor="#d9f6fa" stroked="f" strokeweight="1pt">
                    <v:textbox>
                      <w:txbxContent>
                        <w:p w14:paraId="63C453E7" w14:textId="77777777" w:rsidR="00B274B7" w:rsidRPr="00CE0258" w:rsidRDefault="00B274B7" w:rsidP="00B274B7">
                          <w:pPr>
                            <w:pStyle w:val="Heading3"/>
                            <w:spacing w:before="0"/>
                            <w:rPr>
                              <w:rFonts w:ascii="Arial" w:hAnsi="Arial" w:cs="Arial"/>
                              <w:b/>
                              <w:bCs/>
                              <w:color w:val="002677"/>
                            </w:rPr>
                          </w:pPr>
                          <w:bookmarkStart w:id="33" w:name="_Toc147134152"/>
                          <w:bookmarkStart w:id="34" w:name="_Toc150433951"/>
                          <w:r w:rsidRPr="00CE0258">
                            <w:rPr>
                              <w:rFonts w:ascii="Arial" w:hAnsi="Arial" w:cs="Arial"/>
                              <w:b/>
                              <w:bCs/>
                              <w:color w:val="002677"/>
                            </w:rPr>
                            <w:t>Employee Assistance Program (EAP)</w:t>
                          </w:r>
                          <w:bookmarkEnd w:id="33"/>
                          <w:bookmarkEnd w:id="34"/>
                        </w:p>
                      </w:txbxContent>
                    </v:textbox>
                    <w10:anchorlock/>
                  </v:rect>
                </w:pict>
              </mc:Fallback>
            </mc:AlternateContent>
          </w:r>
        </w:p>
        <w:p w14:paraId="103EC71F" w14:textId="77777777" w:rsidR="00B274B7" w:rsidRPr="00765258" w:rsidRDefault="00B274B7" w:rsidP="00B274B7">
          <w:pPr>
            <w:pStyle w:val="OET-BulletList2"/>
            <w:ind w:left="720" w:hanging="360"/>
            <w:rPr>
              <w:color w:val="auto"/>
              <w:sz w:val="22"/>
              <w:szCs w:val="18"/>
            </w:rPr>
          </w:pPr>
          <w:r w:rsidRPr="00765258">
            <w:rPr>
              <w:color w:val="auto"/>
              <w:sz w:val="22"/>
              <w:szCs w:val="18"/>
              <w:lang w:val="en-GB"/>
            </w:rPr>
            <w:t>Short term counselling and support for all employees and immediate family members (if eligible).</w:t>
          </w:r>
        </w:p>
        <w:p w14:paraId="53699A98" w14:textId="77777777" w:rsidR="00B274B7" w:rsidRPr="00765258" w:rsidRDefault="00B274B7" w:rsidP="00B274B7">
          <w:pPr>
            <w:pStyle w:val="OET-BulletList2"/>
            <w:numPr>
              <w:ilvl w:val="0"/>
              <w:numId w:val="0"/>
            </w:numPr>
            <w:ind w:left="648"/>
            <w:rPr>
              <w:color w:val="auto"/>
              <w:sz w:val="22"/>
              <w:szCs w:val="18"/>
            </w:rPr>
          </w:pPr>
        </w:p>
        <w:p w14:paraId="155CAB1D" w14:textId="77777777" w:rsidR="00B274B7" w:rsidRPr="00765258" w:rsidRDefault="00B274B7" w:rsidP="00B274B7">
          <w:pPr>
            <w:pStyle w:val="OET-BulletList2"/>
            <w:ind w:left="720" w:hanging="360"/>
            <w:rPr>
              <w:color w:val="auto"/>
              <w:sz w:val="22"/>
              <w:szCs w:val="18"/>
            </w:rPr>
          </w:pPr>
          <w:r w:rsidRPr="00765258">
            <w:rPr>
              <w:color w:val="auto"/>
              <w:sz w:val="22"/>
              <w:szCs w:val="18"/>
              <w:lang w:val="en-GB"/>
            </w:rPr>
            <w:t>Provided at no cost to you by your employer.</w:t>
          </w:r>
        </w:p>
        <w:p w14:paraId="1F1D2E9C" w14:textId="77777777" w:rsidR="00B274B7" w:rsidRPr="00765258" w:rsidRDefault="00B274B7" w:rsidP="00B274B7">
          <w:pPr>
            <w:pStyle w:val="OET-BulletList2"/>
            <w:numPr>
              <w:ilvl w:val="0"/>
              <w:numId w:val="0"/>
            </w:numPr>
            <w:ind w:left="648"/>
            <w:rPr>
              <w:color w:val="auto"/>
              <w:sz w:val="22"/>
              <w:szCs w:val="18"/>
            </w:rPr>
          </w:pPr>
        </w:p>
        <w:p w14:paraId="3D91DD8E" w14:textId="77777777" w:rsidR="00B274B7" w:rsidRPr="00765258" w:rsidRDefault="00B274B7" w:rsidP="00B274B7">
          <w:pPr>
            <w:pStyle w:val="OET-BulletList2"/>
            <w:ind w:left="720" w:hanging="360"/>
            <w:rPr>
              <w:color w:val="auto"/>
              <w:sz w:val="22"/>
              <w:szCs w:val="18"/>
            </w:rPr>
          </w:pPr>
          <w:r w:rsidRPr="00765258">
            <w:rPr>
              <w:color w:val="auto"/>
              <w:sz w:val="22"/>
              <w:szCs w:val="18"/>
              <w:lang w:val="en-GB"/>
            </w:rPr>
            <w:t>Easily accessible, voluntary, and confidential in accordance with the law – service that can provide support for personal or work-related issues.</w:t>
          </w:r>
        </w:p>
        <w:p w14:paraId="1FED63FC" w14:textId="77777777" w:rsidR="00B274B7" w:rsidRPr="00765258" w:rsidRDefault="00B274B7" w:rsidP="00B274B7">
          <w:pPr>
            <w:pStyle w:val="OET-BulletList2"/>
            <w:numPr>
              <w:ilvl w:val="0"/>
              <w:numId w:val="0"/>
            </w:numPr>
            <w:ind w:left="648"/>
            <w:rPr>
              <w:color w:val="auto"/>
              <w:sz w:val="22"/>
              <w:szCs w:val="18"/>
            </w:rPr>
          </w:pPr>
        </w:p>
        <w:p w14:paraId="71217464" w14:textId="77777777" w:rsidR="00B274B7" w:rsidRPr="00765258" w:rsidRDefault="00B274B7" w:rsidP="00B274B7">
          <w:pPr>
            <w:pStyle w:val="OET-BulletList2"/>
            <w:ind w:left="720" w:hanging="360"/>
            <w:rPr>
              <w:color w:val="auto"/>
              <w:sz w:val="22"/>
              <w:szCs w:val="18"/>
            </w:rPr>
          </w:pPr>
          <w:r w:rsidRPr="00765258">
            <w:rPr>
              <w:color w:val="auto"/>
              <w:sz w:val="22"/>
              <w:szCs w:val="18"/>
              <w:lang w:val="en-GB"/>
            </w:rPr>
            <w:t>Staffed by experienced professionals.</w:t>
          </w:r>
        </w:p>
        <w:p w14:paraId="14BCE8AA" w14:textId="77777777" w:rsidR="00B76591" w:rsidRPr="0031600E" w:rsidRDefault="00B76591" w:rsidP="0031600E">
          <w:pPr>
            <w:spacing w:after="0"/>
            <w:rPr>
              <w:sz w:val="20"/>
              <w:szCs w:val="20"/>
            </w:rPr>
          </w:pPr>
        </w:p>
        <w:p w14:paraId="2929865E" w14:textId="7918749C" w:rsidR="00B274B7" w:rsidRDefault="00B274B7" w:rsidP="00B274B7">
          <w:pPr>
            <w:pStyle w:val="OET-BulletList2"/>
            <w:numPr>
              <w:ilvl w:val="0"/>
              <w:numId w:val="0"/>
            </w:numPr>
            <w:rPr>
              <w:color w:val="auto"/>
              <w:sz w:val="22"/>
              <w:szCs w:val="18"/>
            </w:rPr>
          </w:pPr>
          <w:r w:rsidRPr="00765258">
            <w:rPr>
              <w:color w:val="auto"/>
              <w:sz w:val="22"/>
              <w:szCs w:val="18"/>
            </w:rPr>
            <w:t>“This program should not be used for emergency or urgent care, call the local emergency services phone number, or go to the nearest emergency room. This program is not a substitute for a doctor’s or professional’s care. Due to the potential for a conflict of interest, legal consultation will not be provided on issues that may involve legal action against Optum or its affiliates, or any entity through which the caller is receiving these services directly (e.g., employer). This program and its components may not be available in all locations or for all group sizes and is subject to change. Coverage exclusions and limitations may apply.</w:t>
          </w:r>
          <w:r w:rsidR="00613837">
            <w:rPr>
              <w:color w:val="auto"/>
              <w:sz w:val="22"/>
              <w:szCs w:val="18"/>
            </w:rPr>
            <w:t>The Optum EWS</w:t>
          </w:r>
          <w:r w:rsidR="004E3DB7">
            <w:rPr>
              <w:color w:val="auto"/>
              <w:sz w:val="22"/>
              <w:szCs w:val="18"/>
            </w:rPr>
            <w:t xml:space="preserve"> information in this training is only applicable to the eligible members in attendance.</w:t>
          </w:r>
          <w:r w:rsidRPr="00765258">
            <w:rPr>
              <w:color w:val="auto"/>
              <w:sz w:val="22"/>
              <w:szCs w:val="18"/>
            </w:rPr>
            <w:t>”</w:t>
          </w:r>
        </w:p>
        <w:p w14:paraId="1D6490A9" w14:textId="360E57B2" w:rsidR="0031600E" w:rsidRDefault="0031600E" w:rsidP="00B274B7">
          <w:pPr>
            <w:pStyle w:val="OET-BulletList2"/>
            <w:numPr>
              <w:ilvl w:val="0"/>
              <w:numId w:val="0"/>
            </w:numPr>
            <w:rPr>
              <w:color w:val="auto"/>
              <w:sz w:val="22"/>
              <w:szCs w:val="18"/>
            </w:rPr>
          </w:pPr>
        </w:p>
        <w:p w14:paraId="5F471942" w14:textId="77777777" w:rsidR="0031600E" w:rsidRPr="00765258" w:rsidRDefault="0031600E" w:rsidP="00B274B7">
          <w:pPr>
            <w:pStyle w:val="OET-BulletList2"/>
            <w:numPr>
              <w:ilvl w:val="0"/>
              <w:numId w:val="0"/>
            </w:numPr>
            <w:rPr>
              <w:color w:val="auto"/>
              <w:sz w:val="22"/>
              <w:szCs w:val="18"/>
            </w:rPr>
          </w:pPr>
        </w:p>
        <w:p w14:paraId="391492D3" w14:textId="77777777" w:rsidR="00B274B7" w:rsidRDefault="00B274B7" w:rsidP="00B274B7">
          <w:r>
            <w:rPr>
              <w:noProof/>
              <w:lang w:eastAsia="ja-JP"/>
            </w:rPr>
            <w:lastRenderedPageBreak/>
            <mc:AlternateContent>
              <mc:Choice Requires="wps">
                <w:drawing>
                  <wp:inline distT="0" distB="0" distL="0" distR="0" wp14:anchorId="7D37FD77" wp14:editId="6803BD62">
                    <wp:extent cx="6826102" cy="45719"/>
                    <wp:effectExtent l="0" t="0" r="0" b="0"/>
                    <wp:docPr id="911" name="Rectangle 911"/>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A80330" id="Rectangle 911"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655177D9" w14:textId="77777777" w:rsidR="00B274B7" w:rsidRPr="005540B4" w:rsidRDefault="00B274B7" w:rsidP="00B274B7">
          <w:pPr>
            <w:rPr>
              <w:rStyle w:val="SubtleEmphasis"/>
              <w:i w:val="0"/>
              <w:iCs w:val="0"/>
              <w:color w:val="auto"/>
            </w:rPr>
          </w:pPr>
          <w:r>
            <w:rPr>
              <w:noProof/>
              <w:lang w:eastAsia="ja-JP"/>
            </w:rPr>
            <mc:AlternateContent>
              <mc:Choice Requires="wps">
                <w:drawing>
                  <wp:inline distT="0" distB="0" distL="0" distR="0" wp14:anchorId="72853BE1" wp14:editId="7C571A6D">
                    <wp:extent cx="6825615" cy="328930"/>
                    <wp:effectExtent l="0" t="0" r="0" b="0"/>
                    <wp:docPr id="912" name="Rectangle 912"/>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F01C1" w14:textId="77777777" w:rsidR="00B274B7" w:rsidRPr="00CE0258" w:rsidRDefault="00B274B7" w:rsidP="00B274B7">
                                <w:pPr>
                                  <w:pStyle w:val="Heading3"/>
                                  <w:spacing w:before="0"/>
                                  <w:rPr>
                                    <w:rFonts w:ascii="Arial" w:hAnsi="Arial" w:cs="Arial"/>
                                    <w:b/>
                                    <w:bCs/>
                                    <w:color w:val="002677"/>
                                  </w:rPr>
                                </w:pPr>
                                <w:bookmarkStart w:id="26" w:name="_Toc147134153"/>
                                <w:bookmarkStart w:id="27" w:name="_Toc150433952"/>
                                <w:r w:rsidRPr="00CE0258">
                                  <w:rPr>
                                    <w:rFonts w:ascii="Arial" w:hAnsi="Arial" w:cs="Arial"/>
                                    <w:b/>
                                    <w:bCs/>
                                    <w:color w:val="002677"/>
                                  </w:rPr>
                                  <w:t>About professional support</w:t>
                                </w:r>
                                <w:bookmarkEnd w:id="26"/>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853BE1" id="Rectangle 912" o:spid="_x0000_s1034"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Is6TZWOAgAAcQUAAA4AAAAAAAAAAAAAAAAALgIAAGRycy9lMm9Eb2MueG1sUEsBAi0A&#10;FAAGAAgAAAAhABoMDevdAAAABQEAAA8AAAAAAAAAAAAAAAAA6AQAAGRycy9kb3ducmV2LnhtbFBL&#10;BQYAAAAABAAEAPMAAADyBQAAAAA=&#10;" fillcolor="#d9f6fa" stroked="f" strokeweight="1pt">
                    <v:textbox>
                      <w:txbxContent>
                        <w:p w14:paraId="3EFF01C1" w14:textId="77777777" w:rsidR="00B274B7" w:rsidRPr="00CE0258" w:rsidRDefault="00B274B7" w:rsidP="00B274B7">
                          <w:pPr>
                            <w:pStyle w:val="Heading3"/>
                            <w:spacing w:before="0"/>
                            <w:rPr>
                              <w:rFonts w:ascii="Arial" w:hAnsi="Arial" w:cs="Arial"/>
                              <w:b/>
                              <w:bCs/>
                              <w:color w:val="002677"/>
                            </w:rPr>
                          </w:pPr>
                          <w:bookmarkStart w:id="37" w:name="_Toc147134153"/>
                          <w:bookmarkStart w:id="38" w:name="_Toc150433952"/>
                          <w:r w:rsidRPr="00CE0258">
                            <w:rPr>
                              <w:rFonts w:ascii="Arial" w:hAnsi="Arial" w:cs="Arial"/>
                              <w:b/>
                              <w:bCs/>
                              <w:color w:val="002677"/>
                            </w:rPr>
                            <w:t>About professional support</w:t>
                          </w:r>
                          <w:bookmarkEnd w:id="37"/>
                          <w:bookmarkEnd w:id="38"/>
                        </w:p>
                      </w:txbxContent>
                    </v:textbox>
                    <w10:anchorlock/>
                  </v:rect>
                </w:pict>
              </mc:Fallback>
            </mc:AlternateContent>
          </w:r>
        </w:p>
        <w:p w14:paraId="192A603D" w14:textId="77777777" w:rsidR="0031600E" w:rsidRPr="00CE0258" w:rsidRDefault="0031600E" w:rsidP="0031600E">
          <w:pPr>
            <w:rPr>
              <w:rStyle w:val="SubtleEmphasis"/>
              <w:rFonts w:ascii="Arial" w:hAnsi="Arial" w:cs="Arial"/>
              <w:i w:val="0"/>
              <w:iCs w:val="0"/>
            </w:rPr>
          </w:pPr>
          <w:r w:rsidRPr="00CE0258">
            <w:rPr>
              <w:rStyle w:val="SubtleEmphasis"/>
              <w:rFonts w:ascii="Arial" w:hAnsi="Arial" w:cs="Arial"/>
              <w:i w:val="0"/>
              <w:iCs w:val="0"/>
            </w:rPr>
            <w:t>You may consider seeking professional support if you experience any of the following:</w:t>
          </w:r>
        </w:p>
        <w:p w14:paraId="09BAC0C8" w14:textId="77777777" w:rsidR="0031600E" w:rsidRPr="00765258" w:rsidRDefault="0031600E" w:rsidP="0031600E">
          <w:pPr>
            <w:pStyle w:val="OET-BulletList2"/>
            <w:ind w:left="720" w:hanging="360"/>
            <w:contextualSpacing w:val="0"/>
            <w:rPr>
              <w:sz w:val="22"/>
              <w:szCs w:val="18"/>
            </w:rPr>
          </w:pPr>
          <w:r w:rsidRPr="00765258">
            <w:rPr>
              <w:sz w:val="22"/>
              <w:szCs w:val="18"/>
            </w:rPr>
            <w:t>Sleep problems.</w:t>
          </w:r>
        </w:p>
        <w:p w14:paraId="5C826A1C" w14:textId="77777777" w:rsidR="0031600E" w:rsidRPr="00765258" w:rsidRDefault="0031600E" w:rsidP="0031600E">
          <w:pPr>
            <w:pStyle w:val="OET-BulletList2"/>
            <w:ind w:left="720" w:hanging="360"/>
            <w:contextualSpacing w:val="0"/>
            <w:rPr>
              <w:sz w:val="22"/>
              <w:szCs w:val="18"/>
            </w:rPr>
          </w:pPr>
          <w:r w:rsidRPr="00765258">
            <w:rPr>
              <w:sz w:val="22"/>
              <w:szCs w:val="18"/>
            </w:rPr>
            <w:t>Performance issues at work.</w:t>
          </w:r>
        </w:p>
        <w:p w14:paraId="122D8985" w14:textId="77777777" w:rsidR="0031600E" w:rsidRPr="00765258" w:rsidRDefault="0031600E" w:rsidP="0031600E">
          <w:pPr>
            <w:pStyle w:val="OET-BulletList2"/>
            <w:ind w:left="720" w:hanging="360"/>
            <w:contextualSpacing w:val="0"/>
            <w:rPr>
              <w:sz w:val="22"/>
              <w:szCs w:val="18"/>
            </w:rPr>
          </w:pPr>
          <w:r w:rsidRPr="00765258">
            <w:rPr>
              <w:sz w:val="22"/>
              <w:szCs w:val="18"/>
            </w:rPr>
            <w:t>Relationship difficulties with family or friends.</w:t>
          </w:r>
        </w:p>
        <w:p w14:paraId="78016285" w14:textId="77777777" w:rsidR="0031600E" w:rsidRPr="00765258" w:rsidRDefault="0031600E" w:rsidP="0031600E">
          <w:pPr>
            <w:pStyle w:val="OET-BulletList2"/>
            <w:ind w:left="720" w:hanging="360"/>
            <w:contextualSpacing w:val="0"/>
            <w:rPr>
              <w:sz w:val="22"/>
              <w:szCs w:val="18"/>
            </w:rPr>
          </w:pPr>
          <w:r w:rsidRPr="00765258">
            <w:rPr>
              <w:sz w:val="22"/>
              <w:szCs w:val="18"/>
            </w:rPr>
            <w:t>Loss of interest in hobbies you normally enjoy.</w:t>
          </w:r>
        </w:p>
        <w:p w14:paraId="682D72CA" w14:textId="77777777" w:rsidR="0031600E" w:rsidRPr="00765258" w:rsidRDefault="0031600E" w:rsidP="0031600E">
          <w:pPr>
            <w:pStyle w:val="OET-BulletList2"/>
            <w:ind w:left="720" w:hanging="360"/>
            <w:contextualSpacing w:val="0"/>
            <w:rPr>
              <w:sz w:val="22"/>
              <w:szCs w:val="18"/>
            </w:rPr>
          </w:pPr>
          <w:r w:rsidRPr="00765258">
            <w:rPr>
              <w:sz w:val="22"/>
              <w:szCs w:val="18"/>
            </w:rPr>
            <w:t xml:space="preserve">Lack of care about normal everyday work tasks. </w:t>
          </w:r>
        </w:p>
        <w:p w14:paraId="32998D92" w14:textId="77777777" w:rsidR="0031600E" w:rsidRPr="00765258" w:rsidRDefault="0031600E" w:rsidP="0031600E">
          <w:pPr>
            <w:pStyle w:val="OET-BulletList2"/>
            <w:ind w:left="720" w:hanging="360"/>
            <w:contextualSpacing w:val="0"/>
            <w:rPr>
              <w:sz w:val="22"/>
              <w:szCs w:val="18"/>
            </w:rPr>
          </w:pPr>
          <w:r w:rsidRPr="00765258">
            <w:rPr>
              <w:sz w:val="22"/>
              <w:szCs w:val="18"/>
            </w:rPr>
            <w:t xml:space="preserve">Excessive anxiety or worrying more than normal. </w:t>
          </w:r>
        </w:p>
        <w:p w14:paraId="47D8D9E1" w14:textId="77777777" w:rsidR="0031600E" w:rsidRPr="00765258" w:rsidRDefault="0031600E" w:rsidP="0031600E">
          <w:pPr>
            <w:pStyle w:val="OET-BulletList2"/>
            <w:ind w:left="720" w:hanging="360"/>
            <w:contextualSpacing w:val="0"/>
            <w:rPr>
              <w:sz w:val="22"/>
              <w:szCs w:val="18"/>
            </w:rPr>
          </w:pPr>
          <w:r w:rsidRPr="00765258">
            <w:rPr>
              <w:sz w:val="22"/>
              <w:szCs w:val="18"/>
            </w:rPr>
            <w:t>Feeling overwhelmed or sad for more than two weeks.</w:t>
          </w:r>
        </w:p>
        <w:p w14:paraId="652B5D49" w14:textId="77777777" w:rsidR="0031600E" w:rsidRPr="00765258" w:rsidRDefault="0031600E" w:rsidP="0031600E">
          <w:pPr>
            <w:pStyle w:val="OET-BulletList2"/>
            <w:ind w:left="720" w:hanging="360"/>
            <w:contextualSpacing w:val="0"/>
            <w:rPr>
              <w:sz w:val="22"/>
              <w:szCs w:val="18"/>
            </w:rPr>
          </w:pPr>
          <w:r w:rsidRPr="00765258">
            <w:rPr>
              <w:sz w:val="22"/>
              <w:szCs w:val="18"/>
            </w:rPr>
            <w:t>A noticeable change in appetite, eating too little or too much.</w:t>
          </w:r>
        </w:p>
        <w:p w14:paraId="4BA69D79" w14:textId="77777777" w:rsidR="0031600E" w:rsidRPr="00765258" w:rsidRDefault="0031600E" w:rsidP="0031600E">
          <w:pPr>
            <w:pStyle w:val="OET-BulletList2"/>
            <w:ind w:left="720" w:hanging="360"/>
            <w:contextualSpacing w:val="0"/>
            <w:rPr>
              <w:sz w:val="22"/>
              <w:szCs w:val="18"/>
            </w:rPr>
          </w:pPr>
          <w:r w:rsidRPr="00765258">
            <w:rPr>
              <w:sz w:val="22"/>
              <w:szCs w:val="18"/>
            </w:rPr>
            <w:t xml:space="preserve">Behavior and coping methods have become harmful to yourself </w:t>
          </w:r>
          <w:r w:rsidRPr="00765258">
            <w:rPr>
              <w:sz w:val="22"/>
              <w:szCs w:val="18"/>
            </w:rPr>
            <w:br/>
            <w:t>or others, whether that is through aggressive behavior or unhealthy habits, such as drinking too much alcohol or taking drugs.</w:t>
          </w:r>
        </w:p>
        <w:p w14:paraId="51F410A2" w14:textId="77777777" w:rsidR="0031600E" w:rsidRPr="00765258" w:rsidRDefault="0031600E" w:rsidP="0031600E">
          <w:pPr>
            <w:pStyle w:val="OET-BulletList2"/>
            <w:ind w:left="720" w:hanging="360"/>
            <w:contextualSpacing w:val="0"/>
            <w:rPr>
              <w:sz w:val="22"/>
              <w:szCs w:val="18"/>
            </w:rPr>
          </w:pPr>
          <w:r w:rsidRPr="00765258">
            <w:rPr>
              <w:sz w:val="22"/>
              <w:szCs w:val="18"/>
            </w:rPr>
            <w:t>Thoughts of harm to self and/or others.</w:t>
          </w:r>
          <w:r>
            <w:rPr>
              <w:sz w:val="22"/>
              <w:szCs w:val="18"/>
            </w:rPr>
            <w:t>*</w:t>
          </w:r>
        </w:p>
        <w:p w14:paraId="1B2F035A" w14:textId="77777777" w:rsidR="0031600E" w:rsidRPr="00CE0258" w:rsidRDefault="0031600E" w:rsidP="0031600E">
          <w:pPr>
            <w:pStyle w:val="OET-BulletList2"/>
            <w:numPr>
              <w:ilvl w:val="0"/>
              <w:numId w:val="0"/>
            </w:numPr>
            <w:rPr>
              <w:rStyle w:val="SubtleEmphasis"/>
              <w:i w:val="0"/>
              <w:iCs w:val="0"/>
              <w:sz w:val="22"/>
              <w:szCs w:val="22"/>
            </w:rPr>
          </w:pPr>
        </w:p>
        <w:p w14:paraId="75A047C4" w14:textId="77777777" w:rsidR="0031600E" w:rsidRPr="00CE0258" w:rsidRDefault="0031600E" w:rsidP="0031600E">
          <w:pPr>
            <w:pStyle w:val="OET-BulletList2"/>
            <w:numPr>
              <w:ilvl w:val="0"/>
              <w:numId w:val="0"/>
            </w:numPr>
            <w:rPr>
              <w:color w:val="404040" w:themeColor="text1" w:themeTint="BF"/>
              <w:sz w:val="22"/>
              <w:szCs w:val="22"/>
            </w:rPr>
          </w:pPr>
          <w:r w:rsidRPr="00CE0258">
            <w:rPr>
              <w:color w:val="404040" w:themeColor="text1" w:themeTint="BF"/>
              <w:sz w:val="22"/>
              <w:szCs w:val="22"/>
            </w:rPr>
            <w:t xml:space="preserve">Keep in mind some of these conditions may warrant more urgent professional help. </w:t>
          </w:r>
        </w:p>
        <w:p w14:paraId="20EE33A0" w14:textId="77777777" w:rsidR="0031600E" w:rsidRPr="00CE0258" w:rsidRDefault="0031600E" w:rsidP="0031600E">
          <w:pPr>
            <w:pStyle w:val="OET-BulletList2"/>
            <w:numPr>
              <w:ilvl w:val="0"/>
              <w:numId w:val="0"/>
            </w:numPr>
            <w:rPr>
              <w:color w:val="404040" w:themeColor="text1" w:themeTint="BF"/>
              <w:sz w:val="22"/>
              <w:szCs w:val="22"/>
            </w:rPr>
          </w:pPr>
        </w:p>
        <w:p w14:paraId="6D3F39B2" w14:textId="77777777" w:rsidR="0031600E" w:rsidRPr="00CE0258" w:rsidRDefault="0031600E" w:rsidP="0031600E">
          <w:pPr>
            <w:pStyle w:val="OET-BulletList2"/>
            <w:numPr>
              <w:ilvl w:val="0"/>
              <w:numId w:val="0"/>
            </w:numPr>
            <w:rPr>
              <w:color w:val="404040" w:themeColor="text1" w:themeTint="BF"/>
              <w:sz w:val="22"/>
              <w:szCs w:val="22"/>
            </w:rPr>
          </w:pPr>
          <w:r w:rsidRPr="00CE0258">
            <w:rPr>
              <w:color w:val="404040" w:themeColor="text1" w:themeTint="BF"/>
              <w:sz w:val="22"/>
              <w:szCs w:val="22"/>
            </w:rPr>
            <w:t>Your Employee Assistance Program (EAP) is available to all employees and their covered dependents and may include some free counseling sessions per issue, per year. Please check with your employer or your health plan for details.</w:t>
          </w:r>
        </w:p>
        <w:p w14:paraId="2D9540D3" w14:textId="77777777" w:rsidR="0031600E" w:rsidRDefault="0031600E" w:rsidP="0031600E">
          <w:pPr>
            <w:pStyle w:val="OET-BulletList2"/>
            <w:numPr>
              <w:ilvl w:val="0"/>
              <w:numId w:val="0"/>
            </w:numPr>
            <w:spacing w:after="0"/>
            <w:contextualSpacing w:val="0"/>
            <w:rPr>
              <w:color w:val="404040" w:themeColor="text1" w:themeTint="BF"/>
            </w:rPr>
          </w:pPr>
        </w:p>
        <w:p w14:paraId="51E4AC81" w14:textId="77777777" w:rsidR="0031600E" w:rsidRPr="00B302F3" w:rsidRDefault="0031600E" w:rsidP="0031600E">
          <w:pPr>
            <w:pStyle w:val="OET-BulletList2"/>
            <w:numPr>
              <w:ilvl w:val="0"/>
              <w:numId w:val="0"/>
            </w:numPr>
            <w:spacing w:after="0"/>
            <w:contextualSpacing w:val="0"/>
            <w:rPr>
              <w:i/>
              <w:iCs/>
              <w:color w:val="404040" w:themeColor="text1" w:themeTint="BF"/>
              <w:sz w:val="22"/>
              <w:szCs w:val="18"/>
            </w:rPr>
          </w:pPr>
          <w:r w:rsidRPr="00B302F3">
            <w:rPr>
              <w:i/>
              <w:iCs/>
              <w:color w:val="404040" w:themeColor="text1" w:themeTint="BF"/>
              <w:sz w:val="22"/>
              <w:szCs w:val="18"/>
            </w:rPr>
            <w:t>*If you or someone you know have thoughts about suicide or are in crisis, seek help right away. If you or someone you know is in immediate danger, call 911 — or go to the closest emergency room.</w:t>
          </w:r>
        </w:p>
        <w:p w14:paraId="7E607621" w14:textId="77777777" w:rsidR="00B274B7" w:rsidRDefault="00B274B7" w:rsidP="00B274B7">
          <w:pPr>
            <w:pStyle w:val="OET-BulletList2"/>
            <w:numPr>
              <w:ilvl w:val="0"/>
              <w:numId w:val="0"/>
            </w:numPr>
            <w:spacing w:after="0"/>
            <w:contextualSpacing w:val="0"/>
            <w:rPr>
              <w:color w:val="404040" w:themeColor="text1" w:themeTint="BF"/>
            </w:rPr>
          </w:pPr>
        </w:p>
        <w:p w14:paraId="55A0DE93" w14:textId="64BC51CB" w:rsidR="00B274B7" w:rsidRDefault="00B274B7" w:rsidP="00B274B7">
          <w:r>
            <w:rPr>
              <w:noProof/>
              <w:lang w:eastAsia="ja-JP"/>
            </w:rPr>
            <mc:AlternateContent>
              <mc:Choice Requires="wps">
                <w:drawing>
                  <wp:inline distT="0" distB="0" distL="0" distR="0" wp14:anchorId="349DB2D2" wp14:editId="20E1F96F">
                    <wp:extent cx="6826102" cy="45719"/>
                    <wp:effectExtent l="0" t="0" r="0" b="0"/>
                    <wp:docPr id="907" name="Rectangle 907"/>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8129EE" id="Rectangle 907"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1787A0B8" w14:textId="77777777" w:rsidR="00B274B7" w:rsidRDefault="00B274B7" w:rsidP="00B274B7">
          <w:r>
            <w:rPr>
              <w:noProof/>
              <w:lang w:eastAsia="ja-JP"/>
            </w:rPr>
            <mc:AlternateContent>
              <mc:Choice Requires="wps">
                <w:drawing>
                  <wp:inline distT="0" distB="0" distL="0" distR="0" wp14:anchorId="182AD452" wp14:editId="3E1FFBB8">
                    <wp:extent cx="6825615" cy="328930"/>
                    <wp:effectExtent l="0" t="0" r="0" b="0"/>
                    <wp:docPr id="908" name="Rectangle 908"/>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BCFF9" w14:textId="77777777" w:rsidR="00B274B7" w:rsidRPr="00CE0258" w:rsidRDefault="00B274B7" w:rsidP="00B274B7">
                                <w:pPr>
                                  <w:pStyle w:val="Heading3"/>
                                  <w:spacing w:before="0"/>
                                  <w:rPr>
                                    <w:rFonts w:ascii="Arial" w:hAnsi="Arial" w:cs="Arial"/>
                                    <w:b/>
                                    <w:bCs/>
                                    <w:color w:val="002677"/>
                                  </w:rPr>
                                </w:pPr>
                                <w:bookmarkStart w:id="28" w:name="_Toc147134154"/>
                                <w:bookmarkStart w:id="29" w:name="_Toc150433953"/>
                                <w:r w:rsidRPr="00CE0258">
                                  <w:rPr>
                                    <w:rFonts w:ascii="Arial" w:hAnsi="Arial" w:cs="Arial"/>
                                    <w:b/>
                                    <w:bCs/>
                                    <w:color w:val="002677"/>
                                  </w:rPr>
                                  <w:t>Let’s reflect</w:t>
                                </w:r>
                                <w:bookmarkEnd w:id="28"/>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2AD452" id="Rectangle 908" o:spid="_x0000_s1035"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F1YhRiOAgAAcQUAAA4AAAAAAAAAAAAAAAAALgIAAGRycy9lMm9Eb2MueG1sUEsBAi0A&#10;FAAGAAgAAAAhABoMDevdAAAABQEAAA8AAAAAAAAAAAAAAAAA6AQAAGRycy9kb3ducmV2LnhtbFBL&#10;BQYAAAAABAAEAPMAAADyBQAAAAA=&#10;" fillcolor="#d9f6fa" stroked="f" strokeweight="1pt">
                    <v:textbox>
                      <w:txbxContent>
                        <w:p w14:paraId="23DBCFF9" w14:textId="77777777" w:rsidR="00B274B7" w:rsidRPr="00CE0258" w:rsidRDefault="00B274B7" w:rsidP="00B274B7">
                          <w:pPr>
                            <w:pStyle w:val="Heading3"/>
                            <w:spacing w:before="0"/>
                            <w:rPr>
                              <w:rFonts w:ascii="Arial" w:hAnsi="Arial" w:cs="Arial"/>
                              <w:b/>
                              <w:bCs/>
                              <w:color w:val="002677"/>
                            </w:rPr>
                          </w:pPr>
                          <w:bookmarkStart w:id="41" w:name="_Toc147134154"/>
                          <w:bookmarkStart w:id="42" w:name="_Toc150433953"/>
                          <w:r w:rsidRPr="00CE0258">
                            <w:rPr>
                              <w:rFonts w:ascii="Arial" w:hAnsi="Arial" w:cs="Arial"/>
                              <w:b/>
                              <w:bCs/>
                              <w:color w:val="002677"/>
                            </w:rPr>
                            <w:t>Let’s reflect</w:t>
                          </w:r>
                          <w:bookmarkEnd w:id="41"/>
                          <w:bookmarkEnd w:id="42"/>
                        </w:p>
                      </w:txbxContent>
                    </v:textbox>
                    <w10:anchorlock/>
                  </v:rect>
                </w:pict>
              </mc:Fallback>
            </mc:AlternateContent>
          </w:r>
        </w:p>
        <w:p w14:paraId="492D7B39" w14:textId="77777777" w:rsidR="00B274B7" w:rsidRPr="00CE0258" w:rsidRDefault="00B274B7" w:rsidP="00B274B7">
          <w:pPr>
            <w:rPr>
              <w:rFonts w:ascii="Arial" w:hAnsi="Arial" w:cs="Arial"/>
            </w:rPr>
          </w:pPr>
          <w:bookmarkStart w:id="30" w:name="_Hlk146889412"/>
          <w:r w:rsidRPr="00CE0258">
            <w:rPr>
              <w:rFonts w:ascii="Arial" w:hAnsi="Arial" w:cs="Arial"/>
            </w:rPr>
            <w:t>Take some time to answer the questions below using the “</w:t>
          </w:r>
          <w:r w:rsidRPr="00CE0258">
            <w:rPr>
              <w:rFonts w:ascii="Arial" w:hAnsi="Arial" w:cs="Arial"/>
              <w:b/>
              <w:bCs/>
              <w:color w:val="002677"/>
            </w:rPr>
            <w:t>Enter text here</w:t>
          </w:r>
          <w:r w:rsidRPr="00CE0258">
            <w:rPr>
              <w:rFonts w:ascii="Arial" w:hAnsi="Arial" w:cs="Arial"/>
            </w:rPr>
            <w:t>” boxes provided to record your answers.</w:t>
          </w:r>
        </w:p>
        <w:bookmarkEnd w:id="30"/>
        <w:p w14:paraId="70DD2560" w14:textId="77777777" w:rsidR="00B274B7" w:rsidRPr="00CE0258" w:rsidRDefault="00B274B7" w:rsidP="00B274B7">
          <w:pPr>
            <w:spacing w:after="0"/>
            <w:rPr>
              <w:rFonts w:ascii="Arial" w:hAnsi="Arial" w:cs="Arial"/>
            </w:rPr>
          </w:pPr>
        </w:p>
        <w:p w14:paraId="6EEFD4C0" w14:textId="77777777" w:rsidR="00B274B7" w:rsidRPr="00CE0258" w:rsidRDefault="00B274B7" w:rsidP="00B274B7">
          <w:pPr>
            <w:pStyle w:val="OET-NumberedList1"/>
            <w:numPr>
              <w:ilvl w:val="0"/>
              <w:numId w:val="7"/>
            </w:numPr>
            <w:contextualSpacing w:val="0"/>
            <w:rPr>
              <w:rFonts w:cs="Arial"/>
            </w:rPr>
          </w:pPr>
          <w:r w:rsidRPr="00CE0258">
            <w:rPr>
              <w:rFonts w:cs="Arial"/>
            </w:rPr>
            <w:t xml:space="preserve">What is one thing that you have learned from this </w:t>
          </w:r>
          <w:r>
            <w:rPr>
              <w:rFonts w:cs="Arial"/>
            </w:rPr>
            <w:t>program</w:t>
          </w:r>
          <w:r w:rsidRPr="00CE0258">
            <w:rPr>
              <w:rFonts w:cs="Arial"/>
            </w:rPr>
            <w:t>?</w:t>
          </w:r>
        </w:p>
        <w:p w14:paraId="01C1B3C7" w14:textId="77777777" w:rsidR="00B274B7" w:rsidRPr="0031600E" w:rsidRDefault="00000000" w:rsidP="00B274B7">
          <w:pPr>
            <w:ind w:left="720"/>
            <w:rPr>
              <w:rFonts w:ascii="Arial" w:hAnsi="Arial" w:cs="Arial"/>
              <w:color w:val="4472C4" w:themeColor="accent1"/>
              <w:sz w:val="24"/>
              <w:szCs w:val="24"/>
            </w:rPr>
          </w:pPr>
          <w:sdt>
            <w:sdtPr>
              <w:rPr>
                <w:rFonts w:ascii="Arial" w:hAnsi="Arial" w:cs="Arial"/>
                <w:b/>
                <w:bCs/>
                <w:color w:val="4472C4" w:themeColor="accent1"/>
                <w:sz w:val="24"/>
                <w:szCs w:val="24"/>
              </w:rPr>
              <w:id w:val="199138149"/>
              <w:placeholder>
                <w:docPart w:val="FE2BC6FDA5F2402C8551185001449169"/>
              </w:placeholder>
            </w:sdtPr>
            <w:sdtEndPr>
              <w:rPr>
                <w:b w:val="0"/>
                <w:bCs w:val="0"/>
              </w:rPr>
            </w:sdtEndPr>
            <w:sdtContent>
              <w:r w:rsidR="00B274B7" w:rsidRPr="0031600E">
                <w:rPr>
                  <w:rFonts w:ascii="Arial" w:hAnsi="Arial" w:cs="Arial"/>
                  <w:b/>
                  <w:bCs/>
                  <w:color w:val="4472C4" w:themeColor="accent1"/>
                  <w:sz w:val="24"/>
                  <w:szCs w:val="24"/>
                </w:rPr>
                <w:t>Enter text here</w:t>
              </w:r>
            </w:sdtContent>
          </w:sdt>
        </w:p>
        <w:p w14:paraId="7F1A8DAA" w14:textId="77777777" w:rsidR="00B274B7" w:rsidRPr="0097375D" w:rsidRDefault="00B274B7" w:rsidP="00B274B7">
          <w:pPr>
            <w:ind w:left="720"/>
            <w:rPr>
              <w:rFonts w:ascii="Arial" w:hAnsi="Arial" w:cs="Arial"/>
              <w:color w:val="4472C4" w:themeColor="accent1"/>
            </w:rPr>
          </w:pPr>
        </w:p>
        <w:p w14:paraId="38B9B1B1" w14:textId="77777777" w:rsidR="00B274B7" w:rsidRPr="00CE0258" w:rsidRDefault="00B274B7" w:rsidP="00B274B7">
          <w:pPr>
            <w:pStyle w:val="OET-NumberedList1"/>
            <w:ind w:left="720" w:hanging="360"/>
            <w:contextualSpacing w:val="0"/>
            <w:rPr>
              <w:rFonts w:cs="Arial"/>
            </w:rPr>
          </w:pPr>
          <w:r w:rsidRPr="00CE0258">
            <w:rPr>
              <w:rFonts w:cs="Arial"/>
            </w:rPr>
            <w:t>What is one thing that you would like to research more?</w:t>
          </w:r>
        </w:p>
        <w:p w14:paraId="46E29251" w14:textId="77777777" w:rsidR="00B274B7" w:rsidRPr="0097375D" w:rsidRDefault="00000000" w:rsidP="00B274B7">
          <w:pPr>
            <w:pStyle w:val="OET-NumberedList1"/>
            <w:numPr>
              <w:ilvl w:val="0"/>
              <w:numId w:val="0"/>
            </w:numPr>
            <w:ind w:left="720"/>
            <w:contextualSpacing w:val="0"/>
            <w:rPr>
              <w:rFonts w:cs="Arial"/>
              <w:color w:val="4472C4" w:themeColor="accent1"/>
            </w:rPr>
          </w:pPr>
          <w:sdt>
            <w:sdtPr>
              <w:rPr>
                <w:rFonts w:cs="Arial"/>
                <w:b/>
                <w:bCs/>
                <w:color w:val="4472C4" w:themeColor="accent1"/>
              </w:rPr>
              <w:id w:val="-546601945"/>
              <w:placeholder>
                <w:docPart w:val="513FCF5937774414875C25AE2D9A17F4"/>
              </w:placeholder>
            </w:sdtPr>
            <w:sdtEndPr>
              <w:rPr>
                <w:b w:val="0"/>
                <w:bCs w:val="0"/>
              </w:rPr>
            </w:sdtEndPr>
            <w:sdtContent>
              <w:r w:rsidR="00B274B7" w:rsidRPr="0097375D">
                <w:rPr>
                  <w:rFonts w:cs="Arial"/>
                  <w:b/>
                  <w:bCs/>
                  <w:color w:val="4472C4" w:themeColor="accent1"/>
                </w:rPr>
                <w:t>Enter text here</w:t>
              </w:r>
            </w:sdtContent>
          </w:sdt>
        </w:p>
        <w:p w14:paraId="7D13FE0C" w14:textId="45A0F1C3" w:rsidR="00B274B7" w:rsidRDefault="00B274B7" w:rsidP="00B274B7">
          <w:pPr>
            <w:pStyle w:val="OET-NumberedList1"/>
            <w:numPr>
              <w:ilvl w:val="0"/>
              <w:numId w:val="0"/>
            </w:numPr>
            <w:ind w:left="648"/>
            <w:contextualSpacing w:val="0"/>
            <w:rPr>
              <w:rFonts w:cs="Arial"/>
            </w:rPr>
          </w:pPr>
        </w:p>
        <w:p w14:paraId="4A679830" w14:textId="77777777" w:rsidR="0031600E" w:rsidRPr="00CE0258" w:rsidRDefault="0031600E" w:rsidP="00B274B7">
          <w:pPr>
            <w:pStyle w:val="OET-NumberedList1"/>
            <w:numPr>
              <w:ilvl w:val="0"/>
              <w:numId w:val="0"/>
            </w:numPr>
            <w:ind w:left="648"/>
            <w:contextualSpacing w:val="0"/>
            <w:rPr>
              <w:rFonts w:cs="Arial"/>
            </w:rPr>
          </w:pPr>
        </w:p>
        <w:p w14:paraId="0305FD49" w14:textId="59E6E8AB" w:rsidR="00B274B7" w:rsidRPr="00CE0258" w:rsidRDefault="00B274B7" w:rsidP="00B274B7">
          <w:pPr>
            <w:pStyle w:val="OET-NumberedList1"/>
            <w:ind w:left="720" w:hanging="360"/>
            <w:contextualSpacing w:val="0"/>
            <w:rPr>
              <w:rFonts w:cs="Arial"/>
            </w:rPr>
          </w:pPr>
          <w:r w:rsidRPr="00CE0258">
            <w:rPr>
              <w:rFonts w:cs="Arial"/>
            </w:rPr>
            <w:lastRenderedPageBreak/>
            <w:t xml:space="preserve">What is one </w:t>
          </w:r>
          <w:r>
            <w:rPr>
              <w:rFonts w:cs="Arial"/>
            </w:rPr>
            <w:t xml:space="preserve">action that you will take </w:t>
          </w:r>
          <w:r w:rsidRPr="0092436B">
            <w:rPr>
              <w:rFonts w:cs="Arial"/>
            </w:rPr>
            <w:t xml:space="preserve">when you notice that you or a </w:t>
          </w:r>
          <w:r w:rsidR="00724A78" w:rsidRPr="0092436B">
            <w:rPr>
              <w:rFonts w:cs="Arial"/>
            </w:rPr>
            <w:t>wo</w:t>
          </w:r>
          <w:r w:rsidRPr="0092436B">
            <w:rPr>
              <w:rFonts w:cs="Arial"/>
            </w:rPr>
            <w:t xml:space="preserve">man close to you is showing signs of a </w:t>
          </w:r>
          <w:r w:rsidR="0092436B">
            <w:rPr>
              <w:rFonts w:cs="Arial"/>
            </w:rPr>
            <w:t>menopause-related</w:t>
          </w:r>
          <w:r w:rsidRPr="0092436B">
            <w:rPr>
              <w:rFonts w:cs="Arial"/>
            </w:rPr>
            <w:t xml:space="preserve"> issue?</w:t>
          </w:r>
        </w:p>
        <w:p w14:paraId="17D294CA" w14:textId="77777777" w:rsidR="00B274B7" w:rsidRPr="0097375D" w:rsidRDefault="00000000" w:rsidP="00B274B7">
          <w:pPr>
            <w:pStyle w:val="OET-NumberedList1"/>
            <w:numPr>
              <w:ilvl w:val="0"/>
              <w:numId w:val="0"/>
            </w:numPr>
            <w:ind w:left="720"/>
            <w:contextualSpacing w:val="0"/>
            <w:rPr>
              <w:rStyle w:val="SubtleEmphasis"/>
              <w:rFonts w:cs="Arial"/>
              <w:i w:val="0"/>
              <w:iCs w:val="0"/>
              <w:color w:val="4472C4" w:themeColor="accent1"/>
            </w:rPr>
          </w:pPr>
          <w:sdt>
            <w:sdtPr>
              <w:rPr>
                <w:rFonts w:cs="Arial"/>
                <w:b/>
                <w:bCs/>
                <w:i/>
                <w:iCs/>
                <w:color w:val="4472C4" w:themeColor="accent1"/>
              </w:rPr>
              <w:id w:val="890700164"/>
              <w:placeholder>
                <w:docPart w:val="31B50106E0C142938601C6F016370770"/>
              </w:placeholder>
            </w:sdtPr>
            <w:sdtEndPr>
              <w:rPr>
                <w:b w:val="0"/>
                <w:bCs w:val="0"/>
              </w:rPr>
            </w:sdtEndPr>
            <w:sdtContent>
              <w:r w:rsidR="00B274B7" w:rsidRPr="0097375D">
                <w:rPr>
                  <w:rFonts w:cs="Arial"/>
                  <w:b/>
                  <w:bCs/>
                  <w:color w:val="4472C4" w:themeColor="accent1"/>
                </w:rPr>
                <w:t>Enter text here</w:t>
              </w:r>
            </w:sdtContent>
          </w:sdt>
        </w:p>
        <w:p w14:paraId="3FB05A73" w14:textId="77777777" w:rsidR="0092436B" w:rsidRDefault="0092436B" w:rsidP="0092436B">
          <w:r>
            <w:rPr>
              <w:noProof/>
              <w:lang w:eastAsia="ja-JP"/>
            </w:rPr>
            <mc:AlternateContent>
              <mc:Choice Requires="wps">
                <w:drawing>
                  <wp:inline distT="0" distB="0" distL="0" distR="0" wp14:anchorId="45B9EE57" wp14:editId="08F9479E">
                    <wp:extent cx="6826102" cy="45719"/>
                    <wp:effectExtent l="0" t="0" r="0" b="0"/>
                    <wp:docPr id="919" name="Rectangle 919"/>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BA9F47" id="Rectangle 919"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6B8AC524" w14:textId="77777777" w:rsidR="0092436B" w:rsidRDefault="0092436B" w:rsidP="0092436B">
          <w:r>
            <w:rPr>
              <w:noProof/>
              <w:lang w:eastAsia="ja-JP"/>
            </w:rPr>
            <mc:AlternateContent>
              <mc:Choice Requires="wps">
                <w:drawing>
                  <wp:inline distT="0" distB="0" distL="0" distR="0" wp14:anchorId="5E3D1ADD" wp14:editId="693C7F67">
                    <wp:extent cx="6825615" cy="328930"/>
                    <wp:effectExtent l="0" t="0" r="0" b="0"/>
                    <wp:docPr id="920" name="Rectangle 920"/>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718D3" w14:textId="7AC3AB5D" w:rsidR="0092436B" w:rsidRPr="00CE0258" w:rsidRDefault="0092436B" w:rsidP="0092436B">
                                <w:pPr>
                                  <w:pStyle w:val="Heading3"/>
                                  <w:spacing w:before="0"/>
                                  <w:rPr>
                                    <w:rFonts w:ascii="Arial" w:hAnsi="Arial" w:cs="Arial"/>
                                    <w:b/>
                                    <w:bCs/>
                                    <w:color w:val="002677"/>
                                  </w:rPr>
                                </w:pPr>
                                <w:bookmarkStart w:id="31" w:name="_Toc150433954"/>
                                <w:r>
                                  <w:rPr>
                                    <w:rFonts w:ascii="Arial" w:hAnsi="Arial" w:cs="Arial"/>
                                    <w:b/>
                                    <w:bCs/>
                                    <w:color w:val="002677"/>
                                  </w:rPr>
                                  <w:t>References</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3D1ADD" id="Rectangle 920" o:spid="_x0000_s1036"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EumvcyOAgAAcgUAAA4AAAAAAAAAAAAAAAAALgIAAGRycy9lMm9Eb2MueG1sUEsBAi0A&#10;FAAGAAgAAAAhABoMDevdAAAABQEAAA8AAAAAAAAAAAAAAAAA6AQAAGRycy9kb3ducmV2LnhtbFBL&#10;BQYAAAAABAAEAPMAAADyBQAAAAA=&#10;" fillcolor="#d9f6fa" stroked="f" strokeweight="1pt">
                    <v:textbox>
                      <w:txbxContent>
                        <w:p w14:paraId="6FC718D3" w14:textId="7AC3AB5D" w:rsidR="0092436B" w:rsidRPr="00CE0258" w:rsidRDefault="0092436B" w:rsidP="0092436B">
                          <w:pPr>
                            <w:pStyle w:val="Heading3"/>
                            <w:spacing w:before="0"/>
                            <w:rPr>
                              <w:rFonts w:ascii="Arial" w:hAnsi="Arial" w:cs="Arial"/>
                              <w:b/>
                              <w:bCs/>
                              <w:color w:val="002677"/>
                            </w:rPr>
                          </w:pPr>
                          <w:bookmarkStart w:id="45" w:name="_Toc150433954"/>
                          <w:r>
                            <w:rPr>
                              <w:rFonts w:ascii="Arial" w:hAnsi="Arial" w:cs="Arial"/>
                              <w:b/>
                              <w:bCs/>
                              <w:color w:val="002677"/>
                            </w:rPr>
                            <w:t>References</w:t>
                          </w:r>
                          <w:bookmarkEnd w:id="45"/>
                        </w:p>
                      </w:txbxContent>
                    </v:textbox>
                    <w10:anchorlock/>
                  </v:rect>
                </w:pict>
              </mc:Fallback>
            </mc:AlternateContent>
          </w:r>
        </w:p>
        <w:p w14:paraId="069AD0D0" w14:textId="77777777" w:rsidR="0031600E" w:rsidRPr="00A70614" w:rsidRDefault="0031600E" w:rsidP="0031600E">
          <w:pPr>
            <w:ind w:left="180"/>
            <w:rPr>
              <w:rFonts w:ascii="Arial" w:hAnsi="Arial" w:cs="Arial"/>
            </w:rPr>
          </w:pPr>
          <w:r w:rsidRPr="00A70614">
            <w:rPr>
              <w:rFonts w:ascii="Arial" w:hAnsi="Arial" w:cs="Arial"/>
              <w:vertAlign w:val="superscript"/>
            </w:rPr>
            <w:t>1</w:t>
          </w:r>
          <w:r w:rsidRPr="00A70614">
            <w:rPr>
              <w:rFonts w:ascii="Arial" w:hAnsi="Arial" w:cs="Arial"/>
            </w:rPr>
            <w:t xml:space="preserve">“Menopause.” </w:t>
          </w:r>
          <w:r>
            <w:rPr>
              <w:rFonts w:ascii="Arial" w:hAnsi="Arial" w:cs="Arial"/>
            </w:rPr>
            <w:t>(</w:t>
          </w:r>
          <w:r w:rsidRPr="00A70614">
            <w:rPr>
              <w:rFonts w:ascii="Arial" w:hAnsi="Arial" w:cs="Arial"/>
            </w:rPr>
            <w:t>17 Oct. 2022</w:t>
          </w:r>
          <w:r>
            <w:rPr>
              <w:rFonts w:ascii="Arial" w:hAnsi="Arial" w:cs="Arial"/>
            </w:rPr>
            <w:t xml:space="preserve">). </w:t>
          </w:r>
          <w:r w:rsidRPr="00A70614">
            <w:rPr>
              <w:rFonts w:ascii="Arial" w:hAnsi="Arial" w:cs="Arial"/>
              <w:i/>
              <w:iCs/>
            </w:rPr>
            <w:t>World Health Organization</w:t>
          </w:r>
          <w:r w:rsidRPr="00A70614">
            <w:rPr>
              <w:rFonts w:ascii="Arial" w:hAnsi="Arial" w:cs="Arial"/>
            </w:rPr>
            <w:t xml:space="preserve">, </w:t>
          </w:r>
          <w:hyperlink r:id="rId48" w:history="1">
            <w:r w:rsidRPr="00A70614">
              <w:rPr>
                <w:rStyle w:val="Hyperlink"/>
                <w:rFonts w:ascii="Arial" w:hAnsi="Arial" w:cs="Arial"/>
              </w:rPr>
              <w:t>www.who.int/news-room/fact-sheets/detail/menopause</w:t>
            </w:r>
          </w:hyperlink>
          <w:r w:rsidRPr="00A70614">
            <w:rPr>
              <w:rFonts w:ascii="Arial" w:hAnsi="Arial" w:cs="Arial"/>
            </w:rPr>
            <w:t xml:space="preserve">. Accessed 04 Oct. 2023. </w:t>
          </w:r>
        </w:p>
        <w:p w14:paraId="26D9D3F4" w14:textId="77777777" w:rsidR="0031600E" w:rsidRPr="00A70614" w:rsidRDefault="0031600E" w:rsidP="0031600E">
          <w:pPr>
            <w:ind w:left="180"/>
            <w:rPr>
              <w:rFonts w:ascii="Arial" w:hAnsi="Arial" w:cs="Arial"/>
            </w:rPr>
          </w:pPr>
          <w:r>
            <w:rPr>
              <w:rFonts w:ascii="Arial" w:hAnsi="Arial" w:cs="Arial"/>
              <w:vertAlign w:val="superscript"/>
            </w:rPr>
            <w:t>2</w:t>
          </w:r>
          <w:r w:rsidRPr="00A70614">
            <w:rPr>
              <w:rFonts w:ascii="Arial" w:hAnsi="Arial" w:cs="Arial"/>
            </w:rPr>
            <w:t xml:space="preserve">Bansal, Ramandeep, and Neelam Aggarwal. </w:t>
          </w:r>
          <w:r>
            <w:rPr>
              <w:rFonts w:ascii="Arial" w:hAnsi="Arial" w:cs="Arial"/>
            </w:rPr>
            <w:t xml:space="preserve">(2019). </w:t>
          </w:r>
          <w:r w:rsidRPr="00A70614">
            <w:rPr>
              <w:rFonts w:ascii="Arial" w:hAnsi="Arial" w:cs="Arial"/>
            </w:rPr>
            <w:t xml:space="preserve">“Menopausal Hot Flashes: A Concise Review.” </w:t>
          </w:r>
          <w:r w:rsidRPr="00A70614">
            <w:rPr>
              <w:rFonts w:ascii="Arial" w:hAnsi="Arial" w:cs="Arial"/>
              <w:i/>
              <w:iCs/>
            </w:rPr>
            <w:t>Journal of Mid-Life Health</w:t>
          </w:r>
          <w:r w:rsidRPr="00A70614">
            <w:rPr>
              <w:rFonts w:ascii="Arial" w:hAnsi="Arial" w:cs="Arial"/>
            </w:rPr>
            <w:t xml:space="preserve">, U.S. National Library of Medicine, </w:t>
          </w:r>
          <w:hyperlink r:id="rId49" w:history="1">
            <w:r w:rsidRPr="00A70614">
              <w:rPr>
                <w:rStyle w:val="Hyperlink"/>
                <w:rFonts w:ascii="Arial" w:hAnsi="Arial" w:cs="Arial"/>
              </w:rPr>
              <w:t>www.ncbi.nlm.nih.gov/pmc/articles/PMC6459071/</w:t>
            </w:r>
          </w:hyperlink>
          <w:r w:rsidRPr="00A70614">
            <w:rPr>
              <w:rFonts w:ascii="Arial" w:hAnsi="Arial" w:cs="Arial"/>
            </w:rPr>
            <w:t>. Accessed 04 Oct. 2023.</w:t>
          </w:r>
        </w:p>
        <w:p w14:paraId="0DA51109" w14:textId="77777777" w:rsidR="0031600E" w:rsidRPr="00A70614" w:rsidRDefault="0031600E" w:rsidP="0031600E">
          <w:pPr>
            <w:ind w:left="180"/>
            <w:rPr>
              <w:rFonts w:ascii="Arial" w:hAnsi="Arial" w:cs="Arial"/>
            </w:rPr>
          </w:pPr>
          <w:r>
            <w:rPr>
              <w:rFonts w:ascii="Arial" w:hAnsi="Arial" w:cs="Arial"/>
              <w:vertAlign w:val="superscript"/>
            </w:rPr>
            <w:t>3</w:t>
          </w:r>
          <w:r w:rsidRPr="00A70614">
            <w:rPr>
              <w:rFonts w:ascii="Arial" w:hAnsi="Arial" w:cs="Arial"/>
            </w:rPr>
            <w:t xml:space="preserve">“The Menopause Years.” </w:t>
          </w:r>
          <w:r>
            <w:rPr>
              <w:rFonts w:ascii="Arial" w:hAnsi="Arial" w:cs="Arial"/>
            </w:rPr>
            <w:t>(</w:t>
          </w:r>
          <w:r w:rsidRPr="00A70614">
            <w:rPr>
              <w:rFonts w:ascii="Arial" w:hAnsi="Arial" w:cs="Arial"/>
            </w:rPr>
            <w:t>Nov. 2021</w:t>
          </w:r>
          <w:r>
            <w:rPr>
              <w:rFonts w:ascii="Arial" w:hAnsi="Arial" w:cs="Arial"/>
            </w:rPr>
            <w:t xml:space="preserve">). </w:t>
          </w:r>
          <w:r w:rsidRPr="008169D9">
            <w:rPr>
              <w:rFonts w:ascii="Arial" w:hAnsi="Arial" w:cs="Arial"/>
              <w:i/>
              <w:iCs/>
            </w:rPr>
            <w:t>American College of Obstetricians and Gynecologists</w:t>
          </w:r>
          <w:r>
            <w:rPr>
              <w:rFonts w:ascii="Arial" w:hAnsi="Arial" w:cs="Arial"/>
              <w:i/>
              <w:iCs/>
            </w:rPr>
            <w:t>,</w:t>
          </w:r>
          <w:r w:rsidRPr="008169D9">
            <w:rPr>
              <w:rFonts w:ascii="Arial" w:hAnsi="Arial" w:cs="Arial"/>
            </w:rPr>
            <w:t xml:space="preserve"> ACOG</w:t>
          </w:r>
          <w:r w:rsidRPr="00A70614">
            <w:rPr>
              <w:rFonts w:ascii="Arial" w:hAnsi="Arial" w:cs="Arial"/>
            </w:rPr>
            <w:t xml:space="preserve">, </w:t>
          </w:r>
          <w:hyperlink r:id="rId50" w:history="1">
            <w:r w:rsidRPr="00A70614">
              <w:rPr>
                <w:rStyle w:val="Hyperlink"/>
                <w:rFonts w:ascii="Arial" w:hAnsi="Arial" w:cs="Arial"/>
              </w:rPr>
              <w:t>www.acog.org/womens-health/faqs/the-menopause-years</w:t>
            </w:r>
          </w:hyperlink>
          <w:r w:rsidRPr="00A70614">
            <w:rPr>
              <w:rFonts w:ascii="Arial" w:hAnsi="Arial" w:cs="Arial"/>
            </w:rPr>
            <w:t>. Accessed 04 Oct. 2023.</w:t>
          </w:r>
        </w:p>
        <w:p w14:paraId="108B2E22" w14:textId="77777777" w:rsidR="0031600E" w:rsidRPr="00DA31F4" w:rsidRDefault="0031600E" w:rsidP="0031600E">
          <w:pPr>
            <w:ind w:left="180"/>
            <w:rPr>
              <w:rFonts w:ascii="Arial" w:hAnsi="Arial" w:cs="Arial"/>
            </w:rPr>
          </w:pPr>
          <w:r w:rsidRPr="00050191">
            <w:rPr>
              <w:rFonts w:ascii="Arial" w:hAnsi="Arial" w:cs="Arial"/>
              <w:vertAlign w:val="superscript"/>
            </w:rPr>
            <w:t>4</w:t>
          </w:r>
          <w:r w:rsidRPr="00DA31F4">
            <w:rPr>
              <w:rFonts w:ascii="Arial" w:hAnsi="Arial" w:cs="Arial"/>
            </w:rPr>
            <w:t>U.S. Department of Health and Human Services. (</w:t>
          </w:r>
          <w:r>
            <w:rPr>
              <w:rFonts w:ascii="Arial" w:hAnsi="Arial" w:cs="Arial"/>
            </w:rPr>
            <w:t xml:space="preserve">30 Sept. </w:t>
          </w:r>
          <w:r w:rsidRPr="00DA31F4">
            <w:rPr>
              <w:rFonts w:ascii="Arial" w:hAnsi="Arial" w:cs="Arial"/>
            </w:rPr>
            <w:t xml:space="preserve">2021). What is menopause? National Institute on Aging. </w:t>
          </w:r>
          <w:hyperlink r:id="rId51" w:anchor=":~:text=Menopause%20is%20a%20point%20in,between%20ages%2045%20and%2055" w:history="1">
            <w:r w:rsidRPr="0040739C">
              <w:rPr>
                <w:rStyle w:val="Hyperlink"/>
                <w:rFonts w:ascii="Arial" w:hAnsi="Arial" w:cs="Arial"/>
              </w:rPr>
              <w:t>https://www.nia.nih.gov/health/what-menopause#:~:text=Menopause%20is%20a%20point%20in,between%20ages%2045%20and%2055</w:t>
            </w:r>
          </w:hyperlink>
          <w:r>
            <w:rPr>
              <w:rFonts w:ascii="Arial" w:hAnsi="Arial" w:cs="Arial"/>
            </w:rPr>
            <w:t>. Accessed 01, Nov. 2023.</w:t>
          </w:r>
        </w:p>
        <w:p w14:paraId="46759A1B" w14:textId="77777777" w:rsidR="0031600E" w:rsidRDefault="0031600E" w:rsidP="0031600E">
          <w:pPr>
            <w:ind w:left="180"/>
            <w:rPr>
              <w:rFonts w:ascii="Arial" w:hAnsi="Arial" w:cs="Arial"/>
            </w:rPr>
          </w:pPr>
          <w:r>
            <w:rPr>
              <w:rFonts w:ascii="Arial" w:hAnsi="Arial" w:cs="Arial"/>
              <w:vertAlign w:val="superscript"/>
            </w:rPr>
            <w:t>5</w:t>
          </w:r>
          <w:r w:rsidRPr="00A70614">
            <w:rPr>
              <w:rFonts w:ascii="Arial" w:hAnsi="Arial" w:cs="Arial"/>
            </w:rPr>
            <w:t xml:space="preserve">“Menopause FAQs: Understanding the Symptoms.” </w:t>
          </w:r>
          <w:r w:rsidRPr="00F5660D">
            <w:rPr>
              <w:rFonts w:ascii="Arial" w:hAnsi="Arial" w:cs="Arial"/>
            </w:rPr>
            <w:t>(n.d.)</w:t>
          </w:r>
          <w:r>
            <w:rPr>
              <w:rFonts w:ascii="Arial" w:hAnsi="Arial" w:cs="Arial"/>
            </w:rPr>
            <w:t xml:space="preserve">. </w:t>
          </w:r>
          <w:r w:rsidRPr="00A70614">
            <w:rPr>
              <w:rFonts w:ascii="Arial" w:hAnsi="Arial" w:cs="Arial"/>
              <w:i/>
              <w:iCs/>
            </w:rPr>
            <w:t>The North American Menopause Society, NAMS</w:t>
          </w:r>
          <w:r w:rsidRPr="00A70614">
            <w:rPr>
              <w:rFonts w:ascii="Arial" w:hAnsi="Arial" w:cs="Arial"/>
            </w:rPr>
            <w:t xml:space="preserve">, </w:t>
          </w:r>
          <w:hyperlink r:id="rId52" w:history="1">
            <w:r w:rsidRPr="00A70614">
              <w:rPr>
                <w:rStyle w:val="Hyperlink"/>
                <w:rFonts w:ascii="Arial" w:hAnsi="Arial" w:cs="Arial"/>
              </w:rPr>
              <w:t>www.menopause.org/for-women/expert-answers-to-frequently-asked-questions-about-menopause/menopause-faqs-understanding-the-symptoms</w:t>
            </w:r>
          </w:hyperlink>
          <w:r w:rsidRPr="00A70614">
            <w:rPr>
              <w:rFonts w:ascii="Arial" w:hAnsi="Arial" w:cs="Arial"/>
            </w:rPr>
            <w:t>. Accessed 04 Oct. 2023.</w:t>
          </w:r>
        </w:p>
        <w:p w14:paraId="28A5C9CA" w14:textId="77777777" w:rsidR="0031600E" w:rsidRDefault="0031600E" w:rsidP="0031600E">
          <w:pPr>
            <w:ind w:left="180"/>
            <w:rPr>
              <w:rFonts w:ascii="Arial" w:hAnsi="Arial" w:cs="Arial"/>
            </w:rPr>
          </w:pPr>
          <w:r w:rsidRPr="00482763">
            <w:rPr>
              <w:rFonts w:ascii="Arial" w:hAnsi="Arial" w:cs="Arial"/>
              <w:vertAlign w:val="superscript"/>
            </w:rPr>
            <w:t>6</w:t>
          </w:r>
          <w:r w:rsidRPr="008936DA">
            <w:rPr>
              <w:rFonts w:ascii="Arial" w:hAnsi="Arial" w:cs="Arial"/>
            </w:rPr>
            <w:t>U.S. Department of Health and Human Services. (</w:t>
          </w:r>
          <w:r>
            <w:rPr>
              <w:rFonts w:ascii="Arial" w:hAnsi="Arial" w:cs="Arial"/>
            </w:rPr>
            <w:t xml:space="preserve">29 Dec. </w:t>
          </w:r>
          <w:r w:rsidRPr="008936DA">
            <w:rPr>
              <w:rFonts w:ascii="Arial" w:hAnsi="Arial" w:cs="Arial"/>
            </w:rPr>
            <w:t xml:space="preserve">2022). </w:t>
          </w:r>
          <w:r w:rsidRPr="008936DA">
            <w:rPr>
              <w:rFonts w:ascii="Arial" w:hAnsi="Arial" w:cs="Arial"/>
              <w:i/>
              <w:iCs/>
            </w:rPr>
            <w:t>Early or premature menopause</w:t>
          </w:r>
          <w:r w:rsidRPr="008936DA">
            <w:rPr>
              <w:rFonts w:ascii="Arial" w:hAnsi="Arial" w:cs="Arial"/>
            </w:rPr>
            <w:t xml:space="preserve">. Office on Women’s Health. </w:t>
          </w:r>
          <w:hyperlink r:id="rId53" w:history="1">
            <w:r w:rsidRPr="0040739C">
              <w:rPr>
                <w:rStyle w:val="Hyperlink"/>
                <w:rFonts w:ascii="Arial" w:hAnsi="Arial" w:cs="Arial"/>
              </w:rPr>
              <w:t>https://www.womenshealth.gov/menopause/early-or-premature-menopause</w:t>
            </w:r>
          </w:hyperlink>
          <w:r>
            <w:rPr>
              <w:rFonts w:ascii="Arial" w:hAnsi="Arial" w:cs="Arial"/>
            </w:rPr>
            <w:t>. Accessed 02 Nov. 2023.</w:t>
          </w:r>
        </w:p>
        <w:p w14:paraId="7B3B04E6" w14:textId="77777777" w:rsidR="0031600E" w:rsidRPr="00A70614" w:rsidRDefault="0031600E" w:rsidP="0031600E">
          <w:pPr>
            <w:ind w:left="180"/>
            <w:rPr>
              <w:rFonts w:ascii="Arial" w:hAnsi="Arial" w:cs="Arial"/>
            </w:rPr>
          </w:pPr>
          <w:r>
            <w:rPr>
              <w:rFonts w:ascii="Arial" w:hAnsi="Arial" w:cs="Arial"/>
              <w:vertAlign w:val="superscript"/>
            </w:rPr>
            <w:t>7</w:t>
          </w:r>
          <w:r w:rsidRPr="00A70614">
            <w:rPr>
              <w:rFonts w:ascii="Arial" w:hAnsi="Arial" w:cs="Arial"/>
            </w:rPr>
            <w:t xml:space="preserve">“Menopause Symptoms and Relief.” </w:t>
          </w:r>
          <w:r>
            <w:rPr>
              <w:rFonts w:ascii="Arial" w:hAnsi="Arial" w:cs="Arial"/>
            </w:rPr>
            <w:t>(</w:t>
          </w:r>
          <w:r w:rsidRPr="00A70614">
            <w:rPr>
              <w:rFonts w:ascii="Arial" w:hAnsi="Arial" w:cs="Arial"/>
            </w:rPr>
            <w:t>22 Feb. 2021</w:t>
          </w:r>
          <w:r>
            <w:rPr>
              <w:rFonts w:ascii="Arial" w:hAnsi="Arial" w:cs="Arial"/>
            </w:rPr>
            <w:t xml:space="preserve">). </w:t>
          </w:r>
          <w:r w:rsidRPr="00A70614">
            <w:rPr>
              <w:rFonts w:ascii="Arial" w:hAnsi="Arial" w:cs="Arial"/>
              <w:i/>
              <w:iCs/>
            </w:rPr>
            <w:t>Office on Women’s Health</w:t>
          </w:r>
          <w:r w:rsidRPr="00A70614">
            <w:rPr>
              <w:rFonts w:ascii="Arial" w:hAnsi="Arial" w:cs="Arial"/>
            </w:rPr>
            <w:t xml:space="preserve">, </w:t>
          </w:r>
          <w:hyperlink r:id="rId54" w:history="1">
            <w:r w:rsidRPr="00A70614">
              <w:rPr>
                <w:rStyle w:val="Hyperlink"/>
                <w:rFonts w:ascii="Arial" w:hAnsi="Arial" w:cs="Arial"/>
              </w:rPr>
              <w:t>www.womenshealth.gov/menopause/menopause-symptoms-and-relief</w:t>
            </w:r>
          </w:hyperlink>
          <w:r w:rsidRPr="00A70614">
            <w:rPr>
              <w:rFonts w:ascii="Arial" w:hAnsi="Arial" w:cs="Arial"/>
            </w:rPr>
            <w:t>. Accessed 04 Oct. 2023.</w:t>
          </w:r>
        </w:p>
        <w:p w14:paraId="2237E670" w14:textId="77777777" w:rsidR="0031600E" w:rsidRPr="00F5660D" w:rsidRDefault="0031600E" w:rsidP="0031600E">
          <w:pPr>
            <w:ind w:left="180"/>
            <w:rPr>
              <w:rFonts w:ascii="Arial" w:hAnsi="Arial" w:cs="Arial"/>
            </w:rPr>
          </w:pPr>
          <w:r>
            <w:rPr>
              <w:rFonts w:ascii="Arial" w:hAnsi="Arial" w:cs="Arial"/>
              <w:vertAlign w:val="superscript"/>
            </w:rPr>
            <w:t>8</w:t>
          </w:r>
          <w:r w:rsidRPr="00F5660D">
            <w:rPr>
              <w:rFonts w:ascii="Arial" w:hAnsi="Arial" w:cs="Arial"/>
            </w:rPr>
            <w:t xml:space="preserve">Silver, N. E. (2023, April). </w:t>
          </w:r>
          <w:r>
            <w:rPr>
              <w:rFonts w:ascii="Arial" w:hAnsi="Arial" w:cs="Arial"/>
            </w:rPr>
            <w:t>“</w:t>
          </w:r>
          <w:r w:rsidRPr="00F5660D">
            <w:rPr>
              <w:rFonts w:ascii="Arial" w:hAnsi="Arial" w:cs="Arial"/>
            </w:rPr>
            <w:t xml:space="preserve">Mood </w:t>
          </w:r>
          <w:r>
            <w:rPr>
              <w:rFonts w:ascii="Arial" w:hAnsi="Arial" w:cs="Arial"/>
            </w:rPr>
            <w:t>C</w:t>
          </w:r>
          <w:r w:rsidRPr="00F5660D">
            <w:rPr>
              <w:rFonts w:ascii="Arial" w:hAnsi="Arial" w:cs="Arial"/>
            </w:rPr>
            <w:t xml:space="preserve">hanges </w:t>
          </w:r>
          <w:r>
            <w:rPr>
              <w:rFonts w:ascii="Arial" w:hAnsi="Arial" w:cs="Arial"/>
            </w:rPr>
            <w:t>D</w:t>
          </w:r>
          <w:r w:rsidRPr="00F5660D">
            <w:rPr>
              <w:rFonts w:ascii="Arial" w:hAnsi="Arial" w:cs="Arial"/>
            </w:rPr>
            <w:t xml:space="preserve">uring </w:t>
          </w:r>
          <w:r>
            <w:rPr>
              <w:rFonts w:ascii="Arial" w:hAnsi="Arial" w:cs="Arial"/>
            </w:rPr>
            <w:t>P</w:t>
          </w:r>
          <w:r w:rsidRPr="00F5660D">
            <w:rPr>
              <w:rFonts w:ascii="Arial" w:hAnsi="Arial" w:cs="Arial"/>
            </w:rPr>
            <w:t xml:space="preserve">erimenopause are </w:t>
          </w:r>
          <w:r>
            <w:rPr>
              <w:rFonts w:ascii="Arial" w:hAnsi="Arial" w:cs="Arial"/>
            </w:rPr>
            <w:t>R</w:t>
          </w:r>
          <w:r w:rsidRPr="00F5660D">
            <w:rPr>
              <w:rFonts w:ascii="Arial" w:hAnsi="Arial" w:cs="Arial"/>
            </w:rPr>
            <w:t xml:space="preserve">eal. </w:t>
          </w:r>
          <w:r>
            <w:rPr>
              <w:rFonts w:ascii="Arial" w:hAnsi="Arial" w:cs="Arial"/>
            </w:rPr>
            <w:t>H</w:t>
          </w:r>
          <w:r w:rsidRPr="00F5660D">
            <w:rPr>
              <w:rFonts w:ascii="Arial" w:hAnsi="Arial" w:cs="Arial"/>
            </w:rPr>
            <w:t xml:space="preserve">ere’s </w:t>
          </w:r>
          <w:r>
            <w:rPr>
              <w:rFonts w:ascii="Arial" w:hAnsi="Arial" w:cs="Arial"/>
            </w:rPr>
            <w:t>W</w:t>
          </w:r>
          <w:r w:rsidRPr="00F5660D">
            <w:rPr>
              <w:rFonts w:ascii="Arial" w:hAnsi="Arial" w:cs="Arial"/>
            </w:rPr>
            <w:t xml:space="preserve">hat to </w:t>
          </w:r>
          <w:r>
            <w:rPr>
              <w:rFonts w:ascii="Arial" w:hAnsi="Arial" w:cs="Arial"/>
            </w:rPr>
            <w:t>K</w:t>
          </w:r>
          <w:r w:rsidRPr="00F5660D">
            <w:rPr>
              <w:rFonts w:ascii="Arial" w:hAnsi="Arial" w:cs="Arial"/>
            </w:rPr>
            <w:t>now.</w:t>
          </w:r>
          <w:r>
            <w:rPr>
              <w:rFonts w:ascii="Arial" w:hAnsi="Arial" w:cs="Arial"/>
            </w:rPr>
            <w:t>”</w:t>
          </w:r>
          <w:r w:rsidRPr="00F5660D">
            <w:rPr>
              <w:rFonts w:ascii="Arial" w:hAnsi="Arial" w:cs="Arial"/>
            </w:rPr>
            <w:t xml:space="preserve"> </w:t>
          </w:r>
          <w:r w:rsidRPr="008169D9">
            <w:rPr>
              <w:rFonts w:ascii="Arial" w:hAnsi="Arial" w:cs="Arial"/>
              <w:i/>
              <w:iCs/>
            </w:rPr>
            <w:t>American College of Obstetricians and Gynecologists</w:t>
          </w:r>
          <w:r>
            <w:rPr>
              <w:rFonts w:ascii="Arial" w:hAnsi="Arial" w:cs="Arial"/>
              <w:i/>
              <w:iCs/>
            </w:rPr>
            <w:t>,</w:t>
          </w:r>
          <w:r w:rsidRPr="001D2CCD">
            <w:rPr>
              <w:rFonts w:ascii="Arial" w:hAnsi="Arial" w:cs="Arial"/>
              <w:i/>
              <w:iCs/>
            </w:rPr>
            <w:t xml:space="preserve"> </w:t>
          </w:r>
          <w:r w:rsidRPr="008169D9">
            <w:rPr>
              <w:rFonts w:ascii="Arial" w:hAnsi="Arial" w:cs="Arial"/>
            </w:rPr>
            <w:t>ACOG</w:t>
          </w:r>
          <w:r w:rsidRPr="00F5660D">
            <w:rPr>
              <w:rFonts w:ascii="Arial" w:hAnsi="Arial" w:cs="Arial"/>
            </w:rPr>
            <w:t xml:space="preserve">. </w:t>
          </w:r>
          <w:hyperlink r:id="rId55" w:history="1">
            <w:r w:rsidRPr="00F5660D">
              <w:rPr>
                <w:rStyle w:val="Hyperlink"/>
                <w:rFonts w:ascii="Arial" w:hAnsi="Arial" w:cs="Arial"/>
              </w:rPr>
              <w:t>https://www.acog.org/womens-health/experts-and-stories/the-latest/mood-changes-during-perimenopause-are-real-heres-what-to-know</w:t>
            </w:r>
          </w:hyperlink>
          <w:r w:rsidRPr="00F5660D">
            <w:rPr>
              <w:rFonts w:ascii="Arial" w:hAnsi="Arial" w:cs="Arial"/>
            </w:rPr>
            <w:t xml:space="preserve">. Accessed 06 Oct. 2023. </w:t>
          </w:r>
        </w:p>
        <w:p w14:paraId="55902C54" w14:textId="77777777" w:rsidR="0031600E" w:rsidRPr="00F5660D" w:rsidRDefault="0031600E" w:rsidP="0031600E">
          <w:pPr>
            <w:ind w:left="180"/>
            <w:rPr>
              <w:rFonts w:ascii="Arial" w:hAnsi="Arial" w:cs="Arial"/>
            </w:rPr>
          </w:pPr>
          <w:r>
            <w:rPr>
              <w:rFonts w:ascii="Arial" w:hAnsi="Arial" w:cs="Arial"/>
              <w:vertAlign w:val="superscript"/>
            </w:rPr>
            <w:t>9</w:t>
          </w:r>
          <w:r w:rsidRPr="00F5660D">
            <w:rPr>
              <w:rFonts w:ascii="Arial" w:hAnsi="Arial" w:cs="Arial"/>
            </w:rPr>
            <w:t xml:space="preserve">DeAngelis, T. (2023, September 1). </w:t>
          </w:r>
          <w:r>
            <w:rPr>
              <w:rFonts w:ascii="Arial" w:hAnsi="Arial" w:cs="Arial"/>
            </w:rPr>
            <w:t>“</w:t>
          </w:r>
          <w:r w:rsidRPr="00F5660D">
            <w:rPr>
              <w:rFonts w:ascii="Arial" w:hAnsi="Arial" w:cs="Arial"/>
            </w:rPr>
            <w:t xml:space="preserve">Menopause </w:t>
          </w:r>
          <w:r>
            <w:rPr>
              <w:rFonts w:ascii="Arial" w:hAnsi="Arial" w:cs="Arial"/>
            </w:rPr>
            <w:t>C</w:t>
          </w:r>
          <w:r w:rsidRPr="00F5660D">
            <w:rPr>
              <w:rFonts w:ascii="Arial" w:hAnsi="Arial" w:cs="Arial"/>
            </w:rPr>
            <w:t xml:space="preserve">an be </w:t>
          </w:r>
          <w:r>
            <w:rPr>
              <w:rFonts w:ascii="Arial" w:hAnsi="Arial" w:cs="Arial"/>
            </w:rPr>
            <w:t>R</w:t>
          </w:r>
          <w:r w:rsidRPr="00F5660D">
            <w:rPr>
              <w:rFonts w:ascii="Arial" w:hAnsi="Arial" w:cs="Arial"/>
            </w:rPr>
            <w:t xml:space="preserve">ough. </w:t>
          </w:r>
          <w:r>
            <w:rPr>
              <w:rFonts w:ascii="Arial" w:hAnsi="Arial" w:cs="Arial"/>
            </w:rPr>
            <w:t>P</w:t>
          </w:r>
          <w:r w:rsidRPr="00F5660D">
            <w:rPr>
              <w:rFonts w:ascii="Arial" w:hAnsi="Arial" w:cs="Arial"/>
            </w:rPr>
            <w:t xml:space="preserve">sychology is </w:t>
          </w:r>
          <w:r>
            <w:rPr>
              <w:rFonts w:ascii="Arial" w:hAnsi="Arial" w:cs="Arial"/>
            </w:rPr>
            <w:t>H</w:t>
          </w:r>
          <w:r w:rsidRPr="00F5660D">
            <w:rPr>
              <w:rFonts w:ascii="Arial" w:hAnsi="Arial" w:cs="Arial"/>
            </w:rPr>
            <w:t xml:space="preserve">ere to </w:t>
          </w:r>
          <w:r>
            <w:rPr>
              <w:rFonts w:ascii="Arial" w:hAnsi="Arial" w:cs="Arial"/>
            </w:rPr>
            <w:t>H</w:t>
          </w:r>
          <w:r w:rsidRPr="00F5660D">
            <w:rPr>
              <w:rFonts w:ascii="Arial" w:hAnsi="Arial" w:cs="Arial"/>
            </w:rPr>
            <w:t>elp.</w:t>
          </w:r>
          <w:r>
            <w:rPr>
              <w:rFonts w:ascii="Arial" w:hAnsi="Arial" w:cs="Arial"/>
            </w:rPr>
            <w:t>”</w:t>
          </w:r>
          <w:r w:rsidRPr="00F5660D">
            <w:rPr>
              <w:rFonts w:ascii="Arial" w:hAnsi="Arial" w:cs="Arial"/>
            </w:rPr>
            <w:t xml:space="preserve"> </w:t>
          </w:r>
          <w:r w:rsidRPr="001D2CCD">
            <w:rPr>
              <w:rFonts w:ascii="Arial" w:hAnsi="Arial" w:cs="Arial"/>
              <w:i/>
              <w:iCs/>
            </w:rPr>
            <w:t>Monitor on Psychology</w:t>
          </w:r>
          <w:r>
            <w:rPr>
              <w:rFonts w:ascii="Arial" w:hAnsi="Arial" w:cs="Arial"/>
              <w:i/>
              <w:iCs/>
            </w:rPr>
            <w:t xml:space="preserve">, </w:t>
          </w:r>
          <w:r>
            <w:rPr>
              <w:rFonts w:ascii="Arial" w:hAnsi="Arial" w:cs="Arial"/>
            </w:rPr>
            <w:t>American Psychological Association</w:t>
          </w:r>
          <w:r w:rsidRPr="00F5660D">
            <w:rPr>
              <w:rFonts w:ascii="Arial" w:hAnsi="Arial" w:cs="Arial"/>
            </w:rPr>
            <w:t xml:space="preserve">. </w:t>
          </w:r>
          <w:hyperlink r:id="rId56" w:history="1">
            <w:r w:rsidRPr="00F5660D">
              <w:rPr>
                <w:rStyle w:val="Hyperlink"/>
                <w:rFonts w:ascii="Arial" w:hAnsi="Arial" w:cs="Arial"/>
              </w:rPr>
              <w:t>https://www.apa.org/monitor/2023/09/easing-transition-into-menopause</w:t>
            </w:r>
          </w:hyperlink>
          <w:r w:rsidRPr="00F5660D">
            <w:rPr>
              <w:rFonts w:ascii="Arial" w:hAnsi="Arial" w:cs="Arial"/>
            </w:rPr>
            <w:t>. Accessed 06 Oct. 2023.</w:t>
          </w:r>
        </w:p>
        <w:p w14:paraId="170183F6" w14:textId="5EE22824" w:rsidR="0031600E" w:rsidRDefault="0031600E" w:rsidP="0031600E">
          <w:pPr>
            <w:ind w:left="180"/>
            <w:rPr>
              <w:rFonts w:ascii="Arial" w:hAnsi="Arial" w:cs="Arial"/>
            </w:rPr>
          </w:pPr>
          <w:r>
            <w:rPr>
              <w:rFonts w:ascii="Arial" w:hAnsi="Arial" w:cs="Arial"/>
              <w:vertAlign w:val="superscript"/>
            </w:rPr>
            <w:t>10</w:t>
          </w:r>
          <w:r w:rsidRPr="00F5660D">
            <w:rPr>
              <w:rFonts w:ascii="Arial" w:hAnsi="Arial" w:cs="Arial"/>
            </w:rPr>
            <w:t xml:space="preserve">Alblooshi, S., Taylor, M., &amp; Gill, N. (2023). </w:t>
          </w:r>
          <w:r>
            <w:rPr>
              <w:rFonts w:ascii="Arial" w:hAnsi="Arial" w:cs="Arial"/>
            </w:rPr>
            <w:t>“</w:t>
          </w:r>
          <w:r w:rsidRPr="00F5660D">
            <w:rPr>
              <w:rFonts w:ascii="Arial" w:hAnsi="Arial" w:cs="Arial"/>
            </w:rPr>
            <w:t xml:space="preserve">Does </w:t>
          </w:r>
          <w:r>
            <w:rPr>
              <w:rFonts w:ascii="Arial" w:hAnsi="Arial" w:cs="Arial"/>
            </w:rPr>
            <w:t>M</w:t>
          </w:r>
          <w:r w:rsidRPr="00F5660D">
            <w:rPr>
              <w:rFonts w:ascii="Arial" w:hAnsi="Arial" w:cs="Arial"/>
            </w:rPr>
            <w:t xml:space="preserve">enopause </w:t>
          </w:r>
          <w:r>
            <w:rPr>
              <w:rFonts w:ascii="Arial" w:hAnsi="Arial" w:cs="Arial"/>
            </w:rPr>
            <w:t>E</w:t>
          </w:r>
          <w:r w:rsidRPr="00F5660D">
            <w:rPr>
              <w:rFonts w:ascii="Arial" w:hAnsi="Arial" w:cs="Arial"/>
            </w:rPr>
            <w:t xml:space="preserve">levate the </w:t>
          </w:r>
          <w:r>
            <w:rPr>
              <w:rFonts w:ascii="Arial" w:hAnsi="Arial" w:cs="Arial"/>
            </w:rPr>
            <w:t>R</w:t>
          </w:r>
          <w:r w:rsidRPr="00F5660D">
            <w:rPr>
              <w:rFonts w:ascii="Arial" w:hAnsi="Arial" w:cs="Arial"/>
            </w:rPr>
            <w:t xml:space="preserve">isk for </w:t>
          </w:r>
          <w:r>
            <w:rPr>
              <w:rFonts w:ascii="Arial" w:hAnsi="Arial" w:cs="Arial"/>
            </w:rPr>
            <w:t>D</w:t>
          </w:r>
          <w:r w:rsidRPr="00F5660D">
            <w:rPr>
              <w:rFonts w:ascii="Arial" w:hAnsi="Arial" w:cs="Arial"/>
            </w:rPr>
            <w:t xml:space="preserve">eveloping </w:t>
          </w:r>
          <w:r>
            <w:rPr>
              <w:rFonts w:ascii="Arial" w:hAnsi="Arial" w:cs="Arial"/>
            </w:rPr>
            <w:t>D</w:t>
          </w:r>
          <w:r w:rsidRPr="00F5660D">
            <w:rPr>
              <w:rFonts w:ascii="Arial" w:hAnsi="Arial" w:cs="Arial"/>
            </w:rPr>
            <w:t xml:space="preserve">epression and </w:t>
          </w:r>
          <w:r>
            <w:rPr>
              <w:rFonts w:ascii="Arial" w:hAnsi="Arial" w:cs="Arial"/>
            </w:rPr>
            <w:t>A</w:t>
          </w:r>
          <w:r w:rsidRPr="00F5660D">
            <w:rPr>
              <w:rFonts w:ascii="Arial" w:hAnsi="Arial" w:cs="Arial"/>
            </w:rPr>
            <w:t xml:space="preserve">nxiety? Results from a </w:t>
          </w:r>
          <w:r>
            <w:rPr>
              <w:rFonts w:ascii="Arial" w:hAnsi="Arial" w:cs="Arial"/>
            </w:rPr>
            <w:t>S</w:t>
          </w:r>
          <w:r w:rsidRPr="00F5660D">
            <w:rPr>
              <w:rFonts w:ascii="Arial" w:hAnsi="Arial" w:cs="Arial"/>
            </w:rPr>
            <w:t xml:space="preserve">ystematic </w:t>
          </w:r>
          <w:r>
            <w:rPr>
              <w:rFonts w:ascii="Arial" w:hAnsi="Arial" w:cs="Arial"/>
            </w:rPr>
            <w:t>R</w:t>
          </w:r>
          <w:r w:rsidRPr="00F5660D">
            <w:rPr>
              <w:rFonts w:ascii="Arial" w:hAnsi="Arial" w:cs="Arial"/>
            </w:rPr>
            <w:t>eview.</w:t>
          </w:r>
          <w:r>
            <w:rPr>
              <w:rFonts w:ascii="Arial" w:hAnsi="Arial" w:cs="Arial"/>
            </w:rPr>
            <w:t>”</w:t>
          </w:r>
          <w:r w:rsidRPr="00F5660D">
            <w:rPr>
              <w:rFonts w:ascii="Arial" w:hAnsi="Arial" w:cs="Arial"/>
            </w:rPr>
            <w:t xml:space="preserve"> </w:t>
          </w:r>
          <w:r w:rsidRPr="001D2CCD">
            <w:rPr>
              <w:rFonts w:ascii="Arial" w:hAnsi="Arial" w:cs="Arial"/>
              <w:i/>
              <w:iCs/>
            </w:rPr>
            <w:t xml:space="preserve">Australasian </w:t>
          </w:r>
          <w:r>
            <w:rPr>
              <w:rFonts w:ascii="Arial" w:hAnsi="Arial" w:cs="Arial"/>
              <w:i/>
              <w:iCs/>
            </w:rPr>
            <w:t>P</w:t>
          </w:r>
          <w:r w:rsidRPr="001D2CCD">
            <w:rPr>
              <w:rFonts w:ascii="Arial" w:hAnsi="Arial" w:cs="Arial"/>
              <w:i/>
              <w:iCs/>
            </w:rPr>
            <w:t xml:space="preserve">sychiatry: </w:t>
          </w:r>
          <w:r>
            <w:rPr>
              <w:rFonts w:ascii="Arial" w:hAnsi="Arial" w:cs="Arial"/>
              <w:i/>
              <w:iCs/>
            </w:rPr>
            <w:t>B</w:t>
          </w:r>
          <w:r w:rsidRPr="001D2CCD">
            <w:rPr>
              <w:rFonts w:ascii="Arial" w:hAnsi="Arial" w:cs="Arial"/>
              <w:i/>
              <w:iCs/>
            </w:rPr>
            <w:t>ulletin of Royal Australian and New Zealand College of Psychiatrists</w:t>
          </w:r>
          <w:r w:rsidRPr="00F5660D">
            <w:rPr>
              <w:rFonts w:ascii="Arial" w:hAnsi="Arial" w:cs="Arial"/>
            </w:rPr>
            <w:t xml:space="preserve">, 31(2), 165–173. </w:t>
          </w:r>
          <w:hyperlink r:id="rId57" w:history="1">
            <w:r w:rsidRPr="00F5660D">
              <w:rPr>
                <w:rStyle w:val="Hyperlink"/>
                <w:rFonts w:ascii="Arial" w:hAnsi="Arial" w:cs="Arial"/>
              </w:rPr>
              <w:t>https://doi.org/10.1177/10398562231165439</w:t>
            </w:r>
          </w:hyperlink>
          <w:r w:rsidRPr="00F5660D">
            <w:rPr>
              <w:rFonts w:ascii="Arial" w:hAnsi="Arial" w:cs="Arial"/>
            </w:rPr>
            <w:t xml:space="preserve">. Accessed 06 Oct. 2023. </w:t>
          </w:r>
        </w:p>
        <w:p w14:paraId="252ACBB7" w14:textId="034634D2" w:rsidR="0031600E" w:rsidRDefault="0031600E" w:rsidP="0031600E">
          <w:pPr>
            <w:ind w:left="180"/>
            <w:rPr>
              <w:rFonts w:ascii="Arial" w:hAnsi="Arial" w:cs="Arial"/>
            </w:rPr>
          </w:pPr>
        </w:p>
        <w:p w14:paraId="3765056D" w14:textId="77777777" w:rsidR="0031600E" w:rsidRPr="00F5660D" w:rsidRDefault="0031600E" w:rsidP="0031600E">
          <w:pPr>
            <w:ind w:left="180"/>
            <w:rPr>
              <w:rFonts w:ascii="Arial" w:hAnsi="Arial" w:cs="Arial"/>
            </w:rPr>
          </w:pPr>
        </w:p>
        <w:p w14:paraId="303027FE" w14:textId="77777777" w:rsidR="0031600E" w:rsidRPr="00F5660D" w:rsidRDefault="0031600E" w:rsidP="0031600E">
          <w:pPr>
            <w:ind w:left="180"/>
            <w:rPr>
              <w:rFonts w:ascii="Arial" w:hAnsi="Arial" w:cs="Arial"/>
            </w:rPr>
          </w:pPr>
          <w:r>
            <w:rPr>
              <w:rFonts w:ascii="Arial" w:hAnsi="Arial" w:cs="Arial"/>
              <w:vertAlign w:val="superscript"/>
            </w:rPr>
            <w:lastRenderedPageBreak/>
            <w:t>11</w:t>
          </w:r>
          <w:r w:rsidRPr="00F5660D">
            <w:rPr>
              <w:rFonts w:ascii="Arial" w:hAnsi="Arial" w:cs="Arial"/>
            </w:rPr>
            <w:t xml:space="preserve">U.S. Department of Health and Human Services. (2023, September). </w:t>
          </w:r>
          <w:r>
            <w:rPr>
              <w:rFonts w:ascii="Arial" w:hAnsi="Arial" w:cs="Arial"/>
            </w:rPr>
            <w:t>“</w:t>
          </w:r>
          <w:r w:rsidRPr="00F5660D">
            <w:rPr>
              <w:rFonts w:ascii="Arial" w:hAnsi="Arial" w:cs="Arial"/>
            </w:rPr>
            <w:t>Depression.</w:t>
          </w:r>
          <w:r>
            <w:rPr>
              <w:rFonts w:ascii="Arial" w:hAnsi="Arial" w:cs="Arial"/>
            </w:rPr>
            <w:t>”</w:t>
          </w:r>
          <w:r w:rsidRPr="00F5660D">
            <w:rPr>
              <w:rFonts w:ascii="Arial" w:hAnsi="Arial" w:cs="Arial"/>
            </w:rPr>
            <w:t xml:space="preserve"> National Institute of Mental Health. </w:t>
          </w:r>
          <w:hyperlink r:id="rId58" w:history="1">
            <w:r w:rsidRPr="00F5660D">
              <w:rPr>
                <w:rStyle w:val="Hyperlink"/>
                <w:rFonts w:ascii="Arial" w:hAnsi="Arial" w:cs="Arial"/>
              </w:rPr>
              <w:t>https://www.nimh.nih.gov/health/topics/depression#:~:text=Depression%20(also%20known%20as%20major,sleeping%2C%20eating%2C%20or%20working</w:t>
            </w:r>
          </w:hyperlink>
          <w:r w:rsidRPr="00F5660D">
            <w:rPr>
              <w:rFonts w:ascii="Arial" w:hAnsi="Arial" w:cs="Arial"/>
            </w:rPr>
            <w:t xml:space="preserve">. Accessed 06 Oct. 2023. </w:t>
          </w:r>
        </w:p>
        <w:p w14:paraId="63DF6339" w14:textId="77777777" w:rsidR="0031600E" w:rsidRPr="00C7504D" w:rsidRDefault="0031600E" w:rsidP="0031600E">
          <w:pPr>
            <w:pStyle w:val="NormalWeb"/>
            <w:ind w:left="180"/>
            <w:rPr>
              <w:rFonts w:ascii="Arial" w:hAnsi="Arial" w:cs="Arial"/>
              <w:sz w:val="22"/>
              <w:szCs w:val="22"/>
            </w:rPr>
          </w:pPr>
          <w:r w:rsidRPr="00C7504D">
            <w:rPr>
              <w:rFonts w:ascii="Arial" w:hAnsi="Arial" w:cs="Arial"/>
              <w:sz w:val="22"/>
              <w:szCs w:val="22"/>
              <w:vertAlign w:val="superscript"/>
            </w:rPr>
            <w:t>1</w:t>
          </w:r>
          <w:r>
            <w:rPr>
              <w:rFonts w:ascii="Arial" w:hAnsi="Arial" w:cs="Arial"/>
              <w:sz w:val="22"/>
              <w:szCs w:val="22"/>
              <w:vertAlign w:val="superscript"/>
            </w:rPr>
            <w:t>2</w:t>
          </w:r>
          <w:r w:rsidRPr="00C7504D">
            <w:rPr>
              <w:rFonts w:ascii="Arial" w:hAnsi="Arial" w:cs="Arial"/>
              <w:sz w:val="22"/>
              <w:szCs w:val="22"/>
            </w:rPr>
            <w:t>European Menopause and Andropause Society. (</w:t>
          </w:r>
          <w:r>
            <w:rPr>
              <w:rFonts w:ascii="Arial" w:hAnsi="Arial" w:cs="Arial"/>
              <w:sz w:val="22"/>
              <w:szCs w:val="22"/>
            </w:rPr>
            <w:t xml:space="preserve">7 Sept. </w:t>
          </w:r>
          <w:r w:rsidRPr="00C7504D">
            <w:rPr>
              <w:rFonts w:ascii="Arial" w:hAnsi="Arial" w:cs="Arial"/>
              <w:sz w:val="22"/>
              <w:szCs w:val="22"/>
            </w:rPr>
            <w:t xml:space="preserve">2023). </w:t>
          </w:r>
          <w:r w:rsidRPr="00C7504D">
            <w:rPr>
              <w:rFonts w:ascii="Arial" w:hAnsi="Arial" w:cs="Arial"/>
              <w:i/>
              <w:iCs/>
              <w:sz w:val="22"/>
              <w:szCs w:val="22"/>
            </w:rPr>
            <w:t>Menopause in the Workplace</w:t>
          </w:r>
          <w:r w:rsidRPr="00C7504D">
            <w:rPr>
              <w:rFonts w:ascii="Arial" w:hAnsi="Arial" w:cs="Arial"/>
              <w:sz w:val="22"/>
              <w:szCs w:val="22"/>
            </w:rPr>
            <w:t xml:space="preserve">. EMAS. </w:t>
          </w:r>
          <w:hyperlink r:id="rId59" w:history="1">
            <w:r w:rsidRPr="0040739C">
              <w:rPr>
                <w:rStyle w:val="Hyperlink"/>
                <w:rFonts w:ascii="Arial" w:hAnsi="Arial" w:cs="Arial"/>
                <w:sz w:val="22"/>
                <w:szCs w:val="22"/>
              </w:rPr>
              <w:t>https://emas-online.org/menopause-in-the-workplace/#</w:t>
            </w:r>
          </w:hyperlink>
          <w:r>
            <w:rPr>
              <w:rFonts w:ascii="Arial" w:hAnsi="Arial" w:cs="Arial"/>
              <w:sz w:val="22"/>
              <w:szCs w:val="22"/>
            </w:rPr>
            <w:t>. Accessed 2 Nov. 2023.</w:t>
          </w:r>
          <w:r w:rsidRPr="00C7504D">
            <w:rPr>
              <w:rFonts w:ascii="Arial" w:hAnsi="Arial" w:cs="Arial"/>
              <w:sz w:val="22"/>
              <w:szCs w:val="22"/>
            </w:rPr>
            <w:t xml:space="preserve"> </w:t>
          </w:r>
        </w:p>
        <w:p w14:paraId="0BEE6CC8" w14:textId="77777777" w:rsidR="0031600E" w:rsidRPr="005A4D44" w:rsidRDefault="0031600E" w:rsidP="0031600E">
          <w:pPr>
            <w:pStyle w:val="NormalWeb"/>
            <w:ind w:left="180" w:hanging="27"/>
            <w:rPr>
              <w:rFonts w:ascii="Arial" w:hAnsi="Arial" w:cs="Arial"/>
              <w:sz w:val="22"/>
              <w:szCs w:val="22"/>
            </w:rPr>
          </w:pPr>
          <w:r w:rsidRPr="005A4D44">
            <w:rPr>
              <w:rFonts w:ascii="Arial" w:hAnsi="Arial" w:cs="Arial"/>
              <w:sz w:val="22"/>
              <w:szCs w:val="22"/>
              <w:vertAlign w:val="superscript"/>
            </w:rPr>
            <w:t>13</w:t>
          </w:r>
          <w:r w:rsidRPr="005A4D44">
            <w:rPr>
              <w:rFonts w:ascii="Arial" w:hAnsi="Arial" w:cs="Arial"/>
              <w:sz w:val="22"/>
              <w:szCs w:val="22"/>
            </w:rPr>
            <w:t>Stephanie, F. S., Enders, F., Hedges, M. S., Mara, K., &amp; Griffin, J. M. (</w:t>
          </w:r>
          <w:r>
            <w:rPr>
              <w:rFonts w:ascii="Arial" w:hAnsi="Arial" w:cs="Arial"/>
              <w:sz w:val="22"/>
              <w:szCs w:val="22"/>
            </w:rPr>
            <w:t xml:space="preserve">26 April </w:t>
          </w:r>
          <w:r w:rsidRPr="005A4D44">
            <w:rPr>
              <w:rFonts w:ascii="Arial" w:hAnsi="Arial" w:cs="Arial"/>
              <w:sz w:val="22"/>
              <w:szCs w:val="22"/>
            </w:rPr>
            <w:t xml:space="preserve">2023). </w:t>
          </w:r>
          <w:r w:rsidRPr="005A4D44">
            <w:rPr>
              <w:rFonts w:ascii="Arial" w:hAnsi="Arial" w:cs="Arial"/>
              <w:i/>
              <w:iCs/>
              <w:sz w:val="22"/>
              <w:szCs w:val="22"/>
            </w:rPr>
            <w:t>Impact of Menopause Symptoms on Women in the Workplace</w:t>
          </w:r>
          <w:r w:rsidRPr="005A4D44">
            <w:rPr>
              <w:rFonts w:ascii="Arial" w:hAnsi="Arial" w:cs="Arial"/>
              <w:sz w:val="22"/>
              <w:szCs w:val="22"/>
            </w:rPr>
            <w:t xml:space="preserve">. Mayo Clinic Proceedings. </w:t>
          </w:r>
          <w:hyperlink r:id="rId60" w:history="1">
            <w:r w:rsidRPr="0040739C">
              <w:rPr>
                <w:rStyle w:val="Hyperlink"/>
                <w:rFonts w:ascii="Arial" w:hAnsi="Arial" w:cs="Arial"/>
                <w:sz w:val="22"/>
                <w:szCs w:val="22"/>
              </w:rPr>
              <w:t>https://www.mayoclinicproceedings.org/article/S0025-6196%2820%2931489-0/fulltext</w:t>
            </w:r>
          </w:hyperlink>
          <w:r>
            <w:rPr>
              <w:rFonts w:ascii="Arial" w:hAnsi="Arial" w:cs="Arial"/>
              <w:sz w:val="22"/>
              <w:szCs w:val="22"/>
            </w:rPr>
            <w:t>. Accessed 02 Nov. 2023.</w:t>
          </w:r>
          <w:r w:rsidRPr="005A4D44">
            <w:rPr>
              <w:rFonts w:ascii="Arial" w:hAnsi="Arial" w:cs="Arial"/>
              <w:sz w:val="22"/>
              <w:szCs w:val="22"/>
            </w:rPr>
            <w:t xml:space="preserve"> </w:t>
          </w:r>
        </w:p>
        <w:p w14:paraId="54CFFDC9" w14:textId="77777777" w:rsidR="0031600E" w:rsidRPr="00F5660D" w:rsidRDefault="0031600E" w:rsidP="0031600E">
          <w:pPr>
            <w:ind w:left="180"/>
            <w:rPr>
              <w:rFonts w:ascii="Arial" w:hAnsi="Arial" w:cs="Arial"/>
            </w:rPr>
          </w:pPr>
          <w:r w:rsidRPr="00F5660D">
            <w:rPr>
              <w:rFonts w:ascii="Arial" w:hAnsi="Arial" w:cs="Arial"/>
              <w:vertAlign w:val="superscript"/>
            </w:rPr>
            <w:t>14</w:t>
          </w:r>
          <w:r w:rsidRPr="00F5660D">
            <w:rPr>
              <w:rFonts w:ascii="Arial" w:hAnsi="Arial" w:cs="Arial"/>
            </w:rPr>
            <w:t>D’Angelo, S., Bevilacqua, G., Hammond, J., Zaballa, E., Dennison, E. M., &amp; Walker-Bone, K. (</w:t>
          </w:r>
          <w:r>
            <w:rPr>
              <w:rFonts w:ascii="Arial" w:hAnsi="Arial" w:cs="Arial"/>
            </w:rPr>
            <w:t xml:space="preserve">24 Dec. </w:t>
          </w:r>
          <w:r w:rsidRPr="00F5660D">
            <w:rPr>
              <w:rFonts w:ascii="Arial" w:hAnsi="Arial" w:cs="Arial"/>
            </w:rPr>
            <w:t xml:space="preserve">2022). </w:t>
          </w:r>
          <w:r>
            <w:rPr>
              <w:rFonts w:ascii="Arial" w:hAnsi="Arial" w:cs="Arial"/>
            </w:rPr>
            <w:t>“</w:t>
          </w:r>
          <w:r w:rsidRPr="00F5660D">
            <w:rPr>
              <w:rFonts w:ascii="Arial" w:hAnsi="Arial" w:cs="Arial"/>
            </w:rPr>
            <w:t xml:space="preserve">Impact of </w:t>
          </w:r>
          <w:r>
            <w:rPr>
              <w:rFonts w:ascii="Arial" w:hAnsi="Arial" w:cs="Arial"/>
            </w:rPr>
            <w:t>M</w:t>
          </w:r>
          <w:r w:rsidRPr="00F5660D">
            <w:rPr>
              <w:rFonts w:ascii="Arial" w:hAnsi="Arial" w:cs="Arial"/>
            </w:rPr>
            <w:t xml:space="preserve">enopausal </w:t>
          </w:r>
          <w:r>
            <w:rPr>
              <w:rFonts w:ascii="Arial" w:hAnsi="Arial" w:cs="Arial"/>
            </w:rPr>
            <w:t>S</w:t>
          </w:r>
          <w:r w:rsidRPr="00F5660D">
            <w:rPr>
              <w:rFonts w:ascii="Arial" w:hAnsi="Arial" w:cs="Arial"/>
            </w:rPr>
            <w:t xml:space="preserve">ymptoms on </w:t>
          </w:r>
          <w:r>
            <w:rPr>
              <w:rFonts w:ascii="Arial" w:hAnsi="Arial" w:cs="Arial"/>
            </w:rPr>
            <w:t>W</w:t>
          </w:r>
          <w:r w:rsidRPr="00F5660D">
            <w:rPr>
              <w:rFonts w:ascii="Arial" w:hAnsi="Arial" w:cs="Arial"/>
            </w:rPr>
            <w:t xml:space="preserve">ork: Findings from </w:t>
          </w:r>
          <w:r>
            <w:rPr>
              <w:rFonts w:ascii="Arial" w:hAnsi="Arial" w:cs="Arial"/>
            </w:rPr>
            <w:t>W</w:t>
          </w:r>
          <w:r w:rsidRPr="00F5660D">
            <w:rPr>
              <w:rFonts w:ascii="Arial" w:hAnsi="Arial" w:cs="Arial"/>
            </w:rPr>
            <w:t xml:space="preserve">omen in the Health and </w:t>
          </w:r>
          <w:r>
            <w:rPr>
              <w:rFonts w:ascii="Arial" w:hAnsi="Arial" w:cs="Arial"/>
            </w:rPr>
            <w:t>E</w:t>
          </w:r>
          <w:r w:rsidRPr="00F5660D">
            <w:rPr>
              <w:rFonts w:ascii="Arial" w:hAnsi="Arial" w:cs="Arial"/>
            </w:rPr>
            <w:t xml:space="preserve">mployment </w:t>
          </w:r>
          <w:r>
            <w:rPr>
              <w:rFonts w:ascii="Arial" w:hAnsi="Arial" w:cs="Arial"/>
            </w:rPr>
            <w:t>A</w:t>
          </w:r>
          <w:r w:rsidRPr="00F5660D">
            <w:rPr>
              <w:rFonts w:ascii="Arial" w:hAnsi="Arial" w:cs="Arial"/>
            </w:rPr>
            <w:t xml:space="preserve">fter </w:t>
          </w:r>
          <w:r>
            <w:rPr>
              <w:rFonts w:ascii="Arial" w:hAnsi="Arial" w:cs="Arial"/>
            </w:rPr>
            <w:t>F</w:t>
          </w:r>
          <w:r w:rsidRPr="00F5660D">
            <w:rPr>
              <w:rFonts w:ascii="Arial" w:hAnsi="Arial" w:cs="Arial"/>
            </w:rPr>
            <w:t>ifty (HEAF) study.</w:t>
          </w:r>
          <w:r>
            <w:rPr>
              <w:rFonts w:ascii="Arial" w:hAnsi="Arial" w:cs="Arial"/>
            </w:rPr>
            <w:t>”</w:t>
          </w:r>
          <w:r w:rsidRPr="00F5660D">
            <w:rPr>
              <w:rFonts w:ascii="Arial" w:hAnsi="Arial" w:cs="Arial"/>
            </w:rPr>
            <w:t xml:space="preserve"> </w:t>
          </w:r>
          <w:r w:rsidRPr="001D2CCD">
            <w:rPr>
              <w:rFonts w:ascii="Arial" w:hAnsi="Arial" w:cs="Arial"/>
              <w:i/>
              <w:iCs/>
            </w:rPr>
            <w:t xml:space="preserve">International </w:t>
          </w:r>
          <w:r>
            <w:rPr>
              <w:rFonts w:ascii="Arial" w:hAnsi="Arial" w:cs="Arial"/>
              <w:i/>
              <w:iCs/>
            </w:rPr>
            <w:t>J</w:t>
          </w:r>
          <w:r w:rsidRPr="001D2CCD">
            <w:rPr>
              <w:rFonts w:ascii="Arial" w:hAnsi="Arial" w:cs="Arial"/>
              <w:i/>
              <w:iCs/>
            </w:rPr>
            <w:t xml:space="preserve">ournal of </w:t>
          </w:r>
          <w:r>
            <w:rPr>
              <w:rFonts w:ascii="Arial" w:hAnsi="Arial" w:cs="Arial"/>
              <w:i/>
              <w:iCs/>
            </w:rPr>
            <w:t>E</w:t>
          </w:r>
          <w:r w:rsidRPr="001D2CCD">
            <w:rPr>
              <w:rFonts w:ascii="Arial" w:hAnsi="Arial" w:cs="Arial"/>
              <w:i/>
              <w:iCs/>
            </w:rPr>
            <w:t xml:space="preserve">nvironmental </w:t>
          </w:r>
          <w:r>
            <w:rPr>
              <w:rFonts w:ascii="Arial" w:hAnsi="Arial" w:cs="Arial"/>
              <w:i/>
              <w:iCs/>
            </w:rPr>
            <w:t>R</w:t>
          </w:r>
          <w:r w:rsidRPr="001D2CCD">
            <w:rPr>
              <w:rFonts w:ascii="Arial" w:hAnsi="Arial" w:cs="Arial"/>
              <w:i/>
              <w:iCs/>
            </w:rPr>
            <w:t xml:space="preserve">esearch and </w:t>
          </w:r>
          <w:r>
            <w:rPr>
              <w:rFonts w:ascii="Arial" w:hAnsi="Arial" w:cs="Arial"/>
              <w:i/>
              <w:iCs/>
            </w:rPr>
            <w:t>P</w:t>
          </w:r>
          <w:r w:rsidRPr="001D2CCD">
            <w:rPr>
              <w:rFonts w:ascii="Arial" w:hAnsi="Arial" w:cs="Arial"/>
              <w:i/>
              <w:iCs/>
            </w:rPr>
            <w:t xml:space="preserve">ublic </w:t>
          </w:r>
          <w:r>
            <w:rPr>
              <w:rFonts w:ascii="Arial" w:hAnsi="Arial" w:cs="Arial"/>
              <w:i/>
              <w:iCs/>
            </w:rPr>
            <w:t>H</w:t>
          </w:r>
          <w:r w:rsidRPr="001D2CCD">
            <w:rPr>
              <w:rFonts w:ascii="Arial" w:hAnsi="Arial" w:cs="Arial"/>
              <w:i/>
              <w:iCs/>
            </w:rPr>
            <w:t>ealth</w:t>
          </w:r>
          <w:r w:rsidRPr="00F5660D">
            <w:rPr>
              <w:rFonts w:ascii="Arial" w:hAnsi="Arial" w:cs="Arial"/>
            </w:rPr>
            <w:t xml:space="preserve">. </w:t>
          </w:r>
          <w:hyperlink r:id="rId61" w:history="1">
            <w:r w:rsidRPr="00F5660D">
              <w:rPr>
                <w:rStyle w:val="Hyperlink"/>
                <w:rFonts w:ascii="Arial" w:hAnsi="Arial" w:cs="Arial"/>
              </w:rPr>
              <w:t>https://www.ncbi.nlm.nih.gov/pmc/articles/PMC9819903/</w:t>
            </w:r>
          </w:hyperlink>
          <w:r w:rsidRPr="00F5660D">
            <w:rPr>
              <w:rFonts w:ascii="Arial" w:hAnsi="Arial" w:cs="Arial"/>
            </w:rPr>
            <w:t xml:space="preserve">. Accessed 09 Oct. 2023. </w:t>
          </w:r>
        </w:p>
        <w:p w14:paraId="4A47ECA6" w14:textId="77777777" w:rsidR="0031600E" w:rsidRPr="00F5660D" w:rsidRDefault="0031600E" w:rsidP="0031600E">
          <w:pPr>
            <w:ind w:left="180"/>
            <w:rPr>
              <w:rFonts w:ascii="Arial" w:hAnsi="Arial" w:cs="Arial"/>
            </w:rPr>
          </w:pPr>
          <w:r w:rsidRPr="00F5660D">
            <w:rPr>
              <w:rFonts w:ascii="Arial" w:hAnsi="Arial" w:cs="Arial"/>
              <w:vertAlign w:val="superscript"/>
            </w:rPr>
            <w:t>15</w:t>
          </w:r>
          <w:r w:rsidRPr="00F5660D">
            <w:rPr>
              <w:rFonts w:ascii="Arial" w:hAnsi="Arial" w:cs="Arial"/>
            </w:rPr>
            <w:t>Hunter, M., &amp; Marlow, S. (</w:t>
          </w:r>
          <w:r>
            <w:rPr>
              <w:rFonts w:ascii="Arial" w:hAnsi="Arial" w:cs="Arial"/>
            </w:rPr>
            <w:t xml:space="preserve">19 April </w:t>
          </w:r>
          <w:r w:rsidRPr="00F5660D">
            <w:rPr>
              <w:rFonts w:ascii="Arial" w:hAnsi="Arial" w:cs="Arial"/>
            </w:rPr>
            <w:t xml:space="preserve">2023). </w:t>
          </w:r>
          <w:r>
            <w:rPr>
              <w:rFonts w:ascii="Arial" w:hAnsi="Arial" w:cs="Arial"/>
            </w:rPr>
            <w:t>“</w:t>
          </w:r>
          <w:r w:rsidRPr="00F5660D">
            <w:rPr>
              <w:rFonts w:ascii="Arial" w:hAnsi="Arial" w:cs="Arial"/>
            </w:rPr>
            <w:t>Normalising the Menopause.</w:t>
          </w:r>
          <w:r>
            <w:rPr>
              <w:rFonts w:ascii="Arial" w:hAnsi="Arial" w:cs="Arial"/>
            </w:rPr>
            <w:t>”</w:t>
          </w:r>
          <w:r w:rsidRPr="00F5660D">
            <w:rPr>
              <w:rFonts w:ascii="Arial" w:hAnsi="Arial" w:cs="Arial"/>
            </w:rPr>
            <w:t xml:space="preserve"> King’s College London. </w:t>
          </w:r>
          <w:hyperlink r:id="rId62" w:history="1">
            <w:r w:rsidRPr="00F5660D">
              <w:rPr>
                <w:rStyle w:val="Hyperlink"/>
                <w:rFonts w:ascii="Arial" w:hAnsi="Arial" w:cs="Arial"/>
              </w:rPr>
              <w:t>https://www.kcl.ac.uk/news/spotlight/normalising-the-menopause</w:t>
            </w:r>
          </w:hyperlink>
          <w:r w:rsidRPr="00F5660D">
            <w:rPr>
              <w:rFonts w:ascii="Arial" w:hAnsi="Arial" w:cs="Arial"/>
            </w:rPr>
            <w:t>. Accessed 09 Oct. 2023.</w:t>
          </w:r>
        </w:p>
        <w:p w14:paraId="444E73F9" w14:textId="77777777" w:rsidR="0031600E" w:rsidRPr="00F5660D" w:rsidRDefault="0031600E" w:rsidP="0031600E">
          <w:pPr>
            <w:ind w:left="180"/>
            <w:rPr>
              <w:rFonts w:ascii="Arial" w:hAnsi="Arial" w:cs="Arial"/>
            </w:rPr>
          </w:pPr>
          <w:r w:rsidRPr="00F5660D">
            <w:rPr>
              <w:rFonts w:ascii="Arial" w:hAnsi="Arial" w:cs="Arial"/>
              <w:vertAlign w:val="superscript"/>
            </w:rPr>
            <w:t>16</w:t>
          </w:r>
          <w:r>
            <w:rPr>
              <w:rFonts w:ascii="Arial" w:hAnsi="Arial" w:cs="Arial"/>
            </w:rPr>
            <w:t>“</w:t>
          </w:r>
          <w:r w:rsidRPr="004D76D0">
            <w:rPr>
              <w:rFonts w:ascii="Arial" w:hAnsi="Arial" w:cs="Arial"/>
            </w:rPr>
            <w:t xml:space="preserve">Fitness </w:t>
          </w:r>
          <w:r>
            <w:rPr>
              <w:rFonts w:ascii="Arial" w:hAnsi="Arial" w:cs="Arial"/>
            </w:rPr>
            <w:t>A</w:t>
          </w:r>
          <w:r w:rsidRPr="004D76D0">
            <w:rPr>
              <w:rFonts w:ascii="Arial" w:hAnsi="Arial" w:cs="Arial"/>
            </w:rPr>
            <w:t xml:space="preserve">fter 40: Building the </w:t>
          </w:r>
          <w:r>
            <w:rPr>
              <w:rFonts w:ascii="Arial" w:hAnsi="Arial" w:cs="Arial"/>
            </w:rPr>
            <w:t>R</w:t>
          </w:r>
          <w:r w:rsidRPr="004D76D0">
            <w:rPr>
              <w:rFonts w:ascii="Arial" w:hAnsi="Arial" w:cs="Arial"/>
            </w:rPr>
            <w:t xml:space="preserve">ight </w:t>
          </w:r>
          <w:r>
            <w:rPr>
              <w:rFonts w:ascii="Arial" w:hAnsi="Arial" w:cs="Arial"/>
            </w:rPr>
            <w:t>W</w:t>
          </w:r>
          <w:r w:rsidRPr="004D76D0">
            <w:rPr>
              <w:rFonts w:ascii="Arial" w:hAnsi="Arial" w:cs="Arial"/>
            </w:rPr>
            <w:t xml:space="preserve">orkout for a </w:t>
          </w:r>
          <w:r>
            <w:rPr>
              <w:rFonts w:ascii="Arial" w:hAnsi="Arial" w:cs="Arial"/>
            </w:rPr>
            <w:t>B</w:t>
          </w:r>
          <w:r w:rsidRPr="004D76D0">
            <w:rPr>
              <w:rFonts w:ascii="Arial" w:hAnsi="Arial" w:cs="Arial"/>
            </w:rPr>
            <w:t xml:space="preserve">etter </w:t>
          </w:r>
          <w:r>
            <w:rPr>
              <w:rFonts w:ascii="Arial" w:hAnsi="Arial" w:cs="Arial"/>
            </w:rPr>
            <w:t>B</w:t>
          </w:r>
          <w:r w:rsidRPr="004D76D0">
            <w:rPr>
              <w:rFonts w:ascii="Arial" w:hAnsi="Arial" w:cs="Arial"/>
            </w:rPr>
            <w:t>ody</w:t>
          </w:r>
          <w:r w:rsidRPr="00F5660D">
            <w:rPr>
              <w:rFonts w:ascii="Arial" w:hAnsi="Arial" w:cs="Arial"/>
            </w:rPr>
            <w:t>.</w:t>
          </w:r>
          <w:r>
            <w:rPr>
              <w:rFonts w:ascii="Arial" w:hAnsi="Arial" w:cs="Arial"/>
            </w:rPr>
            <w:t>”</w:t>
          </w:r>
          <w:r w:rsidRPr="00F5660D">
            <w:rPr>
              <w:rFonts w:ascii="Arial" w:hAnsi="Arial" w:cs="Arial"/>
            </w:rPr>
            <w:t xml:space="preserve"> </w:t>
          </w:r>
          <w:r>
            <w:rPr>
              <w:rFonts w:ascii="Arial" w:hAnsi="Arial" w:cs="Arial"/>
            </w:rPr>
            <w:t xml:space="preserve">(n.d.). </w:t>
          </w:r>
          <w:r w:rsidRPr="001D2CCD">
            <w:rPr>
              <w:rFonts w:ascii="Arial" w:hAnsi="Arial" w:cs="Arial"/>
              <w:i/>
              <w:iCs/>
            </w:rPr>
            <w:t>Menopause &amp; Exercise, Menopause Management Tips</w:t>
          </w:r>
          <w:r>
            <w:rPr>
              <w:rFonts w:ascii="Arial" w:hAnsi="Arial" w:cs="Arial"/>
            </w:rPr>
            <w:t>.</w:t>
          </w:r>
          <w:r w:rsidRPr="00F5660D">
            <w:rPr>
              <w:rFonts w:ascii="Arial" w:hAnsi="Arial" w:cs="Arial"/>
            </w:rPr>
            <w:t xml:space="preserve"> </w:t>
          </w:r>
          <w:r>
            <w:rPr>
              <w:rFonts w:ascii="Arial" w:hAnsi="Arial" w:cs="Arial"/>
            </w:rPr>
            <w:t>T</w:t>
          </w:r>
          <w:r w:rsidRPr="00F5660D">
            <w:rPr>
              <w:rFonts w:ascii="Arial" w:hAnsi="Arial" w:cs="Arial"/>
            </w:rPr>
            <w:t xml:space="preserve">he North American Menopause Society, NAMS. </w:t>
          </w:r>
          <w:hyperlink r:id="rId63" w:history="1">
            <w:r w:rsidRPr="00F5660D">
              <w:rPr>
                <w:rStyle w:val="Hyperlink"/>
                <w:rFonts w:ascii="Arial" w:hAnsi="Arial" w:cs="Arial"/>
              </w:rPr>
              <w:t>https://www.menopause.org/for-women/menopauseflashes/exercise-and-diet/fitness-after-40-building-the-right-workout-for-a-better-body</w:t>
            </w:r>
          </w:hyperlink>
          <w:r w:rsidRPr="00F5660D">
            <w:rPr>
              <w:rFonts w:ascii="Arial" w:hAnsi="Arial" w:cs="Arial"/>
            </w:rPr>
            <w:t xml:space="preserve">. Accessed 09 Oct. 2023. </w:t>
          </w:r>
        </w:p>
        <w:p w14:paraId="604FC861" w14:textId="3A3E852D" w:rsidR="0092436B" w:rsidRPr="0092436B" w:rsidRDefault="00000000" w:rsidP="0092436B">
          <w:pPr>
            <w:pStyle w:val="ListParagraph"/>
            <w:rPr>
              <w:rFonts w:ascii="Arial" w:hAnsi="Arial" w:cs="Arial"/>
            </w:rPr>
          </w:pPr>
        </w:p>
      </w:sdtContent>
    </w:sdt>
    <w:sectPr w:rsidR="0092436B" w:rsidRPr="0092436B" w:rsidSect="00574DF5">
      <w:headerReference w:type="default" r:id="rId64"/>
      <w:footerReference w:type="default" r:id="rId65"/>
      <w:footerReference w:type="first" r:id="rId6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05548" w14:textId="77777777" w:rsidR="009F5F23" w:rsidRDefault="009F5F23" w:rsidP="00CC2F9E">
      <w:pPr>
        <w:spacing w:after="0" w:line="240" w:lineRule="auto"/>
      </w:pPr>
      <w:r>
        <w:separator/>
      </w:r>
    </w:p>
  </w:endnote>
  <w:endnote w:type="continuationSeparator" w:id="0">
    <w:p w14:paraId="5CB0BE10" w14:textId="77777777" w:rsidR="009F5F23" w:rsidRDefault="009F5F23" w:rsidP="00CC2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DE638" w14:textId="2CDF03AC" w:rsidR="00CC2F9E" w:rsidRPr="00CC2F9E" w:rsidRDefault="00CC2F9E" w:rsidP="00CC2F9E">
    <w:pPr>
      <w:pStyle w:val="Footer"/>
      <w:rPr>
        <w:rFonts w:ascii="Arial" w:hAnsi="Arial" w:cs="Arial"/>
        <w:sz w:val="16"/>
        <w:szCs w:val="16"/>
      </w:rPr>
    </w:pPr>
    <w:r w:rsidRPr="00CC2F9E">
      <w:rPr>
        <w:rFonts w:ascii="Arial" w:hAnsi="Arial" w:cs="Arial"/>
        <w:sz w:val="16"/>
        <w:szCs w:val="16"/>
      </w:rPr>
      <w:fldChar w:fldCharType="begin"/>
    </w:r>
    <w:r w:rsidRPr="00CC2F9E">
      <w:rPr>
        <w:rFonts w:ascii="Arial" w:hAnsi="Arial" w:cs="Arial"/>
        <w:sz w:val="16"/>
        <w:szCs w:val="16"/>
      </w:rPr>
      <w:instrText xml:space="preserve"> FILENAME   \* MERGEFORMAT </w:instrText>
    </w:r>
    <w:r w:rsidRPr="00CC2F9E">
      <w:rPr>
        <w:rFonts w:ascii="Arial" w:hAnsi="Arial" w:cs="Arial"/>
        <w:sz w:val="16"/>
        <w:szCs w:val="16"/>
      </w:rPr>
      <w:fldChar w:fldCharType="separate"/>
    </w:r>
    <w:r w:rsidR="00D47950">
      <w:rPr>
        <w:rFonts w:ascii="Arial" w:hAnsi="Arial" w:cs="Arial"/>
        <w:noProof/>
        <w:sz w:val="16"/>
        <w:szCs w:val="16"/>
      </w:rPr>
      <w:t>EWS_Optum_MenopauseAndMentalHealth_Workbook_v1.0_FINAL_mhw</w:t>
    </w:r>
    <w:r w:rsidRPr="00CC2F9E">
      <w:rPr>
        <w:rFonts w:ascii="Arial" w:hAnsi="Arial" w:cs="Arial"/>
        <w:sz w:val="16"/>
        <w:szCs w:val="16"/>
      </w:rPr>
      <w:fldChar w:fldCharType="end"/>
    </w:r>
  </w:p>
  <w:p w14:paraId="2C45BFE5" w14:textId="77777777" w:rsidR="00CC2F9E" w:rsidRPr="00CC2F9E" w:rsidRDefault="00CC2F9E" w:rsidP="00CC2F9E">
    <w:pPr>
      <w:pStyle w:val="Footer"/>
      <w:rPr>
        <w:rFonts w:ascii="Arial" w:hAnsi="Arial" w:cs="Arial"/>
        <w:sz w:val="16"/>
        <w:szCs w:val="16"/>
      </w:rPr>
    </w:pPr>
    <w:r w:rsidRPr="00CC2F9E">
      <w:rPr>
        <w:rFonts w:ascii="Arial" w:hAnsi="Arial" w:cs="Arial"/>
        <w:sz w:val="16"/>
        <w:szCs w:val="16"/>
      </w:rPr>
      <w:t>Users must work from the latest approved version. © Optum 202</w:t>
    </w:r>
    <w:r w:rsidR="007972F6">
      <w:rPr>
        <w:rFonts w:ascii="Arial" w:hAnsi="Arial" w:cs="Arial"/>
        <w:sz w:val="16"/>
        <w:szCs w:val="16"/>
      </w:rPr>
      <w:t>4</w:t>
    </w:r>
    <w:r w:rsidRPr="00CC2F9E">
      <w:rPr>
        <w:rFonts w:ascii="Arial" w:hAnsi="Arial" w:cs="Arial"/>
        <w:sz w:val="16"/>
        <w:szCs w:val="16"/>
      </w:rPr>
      <w:t>: Confidential and Proprietary—Do Not Distribute</w:t>
    </w:r>
  </w:p>
  <w:p w14:paraId="3D55BAB5" w14:textId="3B2D4758" w:rsidR="00CC2F9E" w:rsidRPr="00D44123" w:rsidRDefault="00CC2F9E">
    <w:pPr>
      <w:pStyle w:val="Footer"/>
      <w:rPr>
        <w:rFonts w:ascii="Arial" w:hAnsi="Arial" w:cs="Arial"/>
        <w:sz w:val="16"/>
        <w:szCs w:val="16"/>
      </w:rPr>
    </w:pPr>
    <w:r w:rsidRPr="00CC2F9E">
      <w:rPr>
        <w:rFonts w:ascii="Arial" w:hAnsi="Arial" w:cs="Arial"/>
        <w:sz w:val="16"/>
        <w:szCs w:val="16"/>
      </w:rPr>
      <w:t xml:space="preserve">EWS Updated: </w:t>
    </w:r>
    <w:r w:rsidRPr="00CC2F9E">
      <w:rPr>
        <w:rFonts w:ascii="Arial" w:hAnsi="Arial" w:cs="Arial"/>
        <w:sz w:val="16"/>
        <w:szCs w:val="16"/>
      </w:rPr>
      <w:fldChar w:fldCharType="begin"/>
    </w:r>
    <w:r w:rsidRPr="00CC2F9E">
      <w:rPr>
        <w:rFonts w:ascii="Arial" w:hAnsi="Arial" w:cs="Arial"/>
        <w:sz w:val="16"/>
        <w:szCs w:val="16"/>
      </w:rPr>
      <w:instrText xml:space="preserve"> DATE   \* MERGEFORMAT </w:instrText>
    </w:r>
    <w:r w:rsidRPr="00CC2F9E">
      <w:rPr>
        <w:rFonts w:ascii="Arial" w:hAnsi="Arial" w:cs="Arial"/>
        <w:sz w:val="16"/>
        <w:szCs w:val="16"/>
      </w:rPr>
      <w:fldChar w:fldCharType="separate"/>
    </w:r>
    <w:r w:rsidR="00222A13">
      <w:rPr>
        <w:rFonts w:ascii="Arial" w:hAnsi="Arial" w:cs="Arial"/>
        <w:noProof/>
        <w:sz w:val="16"/>
        <w:szCs w:val="16"/>
      </w:rPr>
      <w:t>1/7/2026</w:t>
    </w:r>
    <w:r w:rsidRPr="00CC2F9E">
      <w:rPr>
        <w:rFonts w:ascii="Arial" w:hAnsi="Arial" w:cs="Arial"/>
        <w:sz w:val="16"/>
        <w:szCs w:val="16"/>
      </w:rPr>
      <w:fldChar w:fldCharType="end"/>
    </w:r>
    <w:r w:rsidR="001C025D">
      <w:rPr>
        <w:rFonts w:ascii="Arial" w:hAnsi="Arial" w:cs="Arial"/>
        <w:sz w:val="16"/>
        <w:szCs w:val="16"/>
      </w:rPr>
      <w:tab/>
    </w:r>
    <w:r w:rsidR="001C025D">
      <w:rPr>
        <w:rFonts w:ascii="Arial" w:hAnsi="Arial" w:cs="Arial"/>
        <w:sz w:val="16"/>
        <w:szCs w:val="16"/>
      </w:rPr>
      <w:tab/>
    </w:r>
    <w:r w:rsidR="001C025D">
      <w:rPr>
        <w:rFonts w:ascii="Arial" w:hAnsi="Arial" w:cs="Arial"/>
        <w:sz w:val="16"/>
        <w:szCs w:val="16"/>
      </w:rPr>
      <w:tab/>
    </w:r>
    <w:r w:rsidR="001C025D">
      <w:rPr>
        <w:rFonts w:ascii="Arial" w:hAnsi="Arial" w:cs="Arial"/>
        <w:sz w:val="16"/>
        <w:szCs w:val="16"/>
      </w:rPr>
      <w:fldChar w:fldCharType="begin"/>
    </w:r>
    <w:r w:rsidR="001C025D">
      <w:rPr>
        <w:rFonts w:ascii="Arial" w:hAnsi="Arial" w:cs="Arial"/>
        <w:sz w:val="16"/>
        <w:szCs w:val="16"/>
      </w:rPr>
      <w:instrText xml:space="preserve"> PAGE  \* Arabic  \* MERGEFORMAT </w:instrText>
    </w:r>
    <w:r w:rsidR="001C025D">
      <w:rPr>
        <w:rFonts w:ascii="Arial" w:hAnsi="Arial" w:cs="Arial"/>
        <w:sz w:val="16"/>
        <w:szCs w:val="16"/>
      </w:rPr>
      <w:fldChar w:fldCharType="separate"/>
    </w:r>
    <w:r w:rsidR="001C025D">
      <w:rPr>
        <w:rFonts w:ascii="Arial" w:hAnsi="Arial" w:cs="Arial"/>
        <w:noProof/>
        <w:sz w:val="16"/>
        <w:szCs w:val="16"/>
      </w:rPr>
      <w:t>1</w:t>
    </w:r>
    <w:r w:rsidR="001C025D">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CF18E" w14:textId="2A36095D" w:rsidR="00CC2F9E" w:rsidRPr="00CC2F9E" w:rsidRDefault="00CC2F9E">
    <w:pPr>
      <w:pStyle w:val="Footer"/>
      <w:rPr>
        <w:rFonts w:ascii="Arial" w:hAnsi="Arial" w:cs="Arial"/>
        <w:sz w:val="16"/>
        <w:szCs w:val="16"/>
      </w:rPr>
    </w:pPr>
    <w:r w:rsidRPr="00CC2F9E">
      <w:rPr>
        <w:rFonts w:ascii="Arial" w:hAnsi="Arial" w:cs="Arial"/>
        <w:sz w:val="16"/>
        <w:szCs w:val="16"/>
      </w:rPr>
      <w:fldChar w:fldCharType="begin"/>
    </w:r>
    <w:r w:rsidRPr="00CC2F9E">
      <w:rPr>
        <w:rFonts w:ascii="Arial" w:hAnsi="Arial" w:cs="Arial"/>
        <w:sz w:val="16"/>
        <w:szCs w:val="16"/>
      </w:rPr>
      <w:instrText xml:space="preserve"> FILENAME   \* MERGEFORMAT </w:instrText>
    </w:r>
    <w:r w:rsidRPr="00CC2F9E">
      <w:rPr>
        <w:rFonts w:ascii="Arial" w:hAnsi="Arial" w:cs="Arial"/>
        <w:sz w:val="16"/>
        <w:szCs w:val="16"/>
      </w:rPr>
      <w:fldChar w:fldCharType="separate"/>
    </w:r>
    <w:r w:rsidR="00D47950">
      <w:rPr>
        <w:rFonts w:ascii="Arial" w:hAnsi="Arial" w:cs="Arial"/>
        <w:noProof/>
        <w:sz w:val="16"/>
        <w:szCs w:val="16"/>
      </w:rPr>
      <w:t>EWS_Optum_MenopauseAndMentalHealth_Workbook_v1.0_FINAL_mhw</w:t>
    </w:r>
    <w:r w:rsidRPr="00CC2F9E">
      <w:rPr>
        <w:rFonts w:ascii="Arial" w:hAnsi="Arial" w:cs="Arial"/>
        <w:sz w:val="16"/>
        <w:szCs w:val="16"/>
      </w:rPr>
      <w:fldChar w:fldCharType="end"/>
    </w:r>
  </w:p>
  <w:p w14:paraId="715BA3DB" w14:textId="77777777" w:rsidR="00CC2F9E" w:rsidRPr="00CC2F9E" w:rsidRDefault="00CC2F9E">
    <w:pPr>
      <w:pStyle w:val="Footer"/>
      <w:rPr>
        <w:rFonts w:ascii="Arial" w:hAnsi="Arial" w:cs="Arial"/>
        <w:sz w:val="16"/>
        <w:szCs w:val="16"/>
      </w:rPr>
    </w:pPr>
    <w:r w:rsidRPr="00CC2F9E">
      <w:rPr>
        <w:rFonts w:ascii="Arial" w:hAnsi="Arial" w:cs="Arial"/>
        <w:sz w:val="16"/>
        <w:szCs w:val="16"/>
      </w:rPr>
      <w:t>Users must work from the latest approved version. © Optum 202</w:t>
    </w:r>
    <w:r w:rsidR="00D67FEE">
      <w:rPr>
        <w:rFonts w:ascii="Arial" w:hAnsi="Arial" w:cs="Arial"/>
        <w:sz w:val="16"/>
        <w:szCs w:val="16"/>
      </w:rPr>
      <w:t>4</w:t>
    </w:r>
    <w:r w:rsidRPr="00CC2F9E">
      <w:rPr>
        <w:rFonts w:ascii="Arial" w:hAnsi="Arial" w:cs="Arial"/>
        <w:sz w:val="16"/>
        <w:szCs w:val="16"/>
      </w:rPr>
      <w:t>: Confidential and Proprietary—Do Not Distribute</w:t>
    </w:r>
    <w:r w:rsidR="00E21D6A">
      <w:rPr>
        <w:rFonts w:ascii="Arial" w:hAnsi="Arial" w:cs="Arial"/>
        <w:sz w:val="16"/>
        <w:szCs w:val="16"/>
      </w:rPr>
      <w:tab/>
    </w:r>
    <w:r w:rsidR="00E21D6A">
      <w:rPr>
        <w:rFonts w:ascii="Arial" w:hAnsi="Arial" w:cs="Arial"/>
        <w:sz w:val="16"/>
        <w:szCs w:val="16"/>
      </w:rPr>
      <w:tab/>
    </w:r>
    <w:r w:rsidR="00574DF5">
      <w:rPr>
        <w:rFonts w:ascii="Arial" w:hAnsi="Arial" w:cs="Arial"/>
        <w:sz w:val="16"/>
        <w:szCs w:val="16"/>
      </w:rPr>
      <w:tab/>
    </w:r>
  </w:p>
  <w:p w14:paraId="63AA0F81" w14:textId="2F2B0CA6" w:rsidR="00CC2F9E" w:rsidRPr="00CC2F9E" w:rsidRDefault="00CC2F9E">
    <w:pPr>
      <w:pStyle w:val="Footer"/>
      <w:rPr>
        <w:rFonts w:ascii="Arial" w:hAnsi="Arial" w:cs="Arial"/>
        <w:sz w:val="16"/>
        <w:szCs w:val="16"/>
      </w:rPr>
    </w:pPr>
    <w:r w:rsidRPr="00CC2F9E">
      <w:rPr>
        <w:rFonts w:ascii="Arial" w:hAnsi="Arial" w:cs="Arial"/>
        <w:sz w:val="16"/>
        <w:szCs w:val="16"/>
      </w:rPr>
      <w:t xml:space="preserve">EWS Updated: </w:t>
    </w:r>
    <w:r w:rsidRPr="00CC2F9E">
      <w:rPr>
        <w:rFonts w:ascii="Arial" w:hAnsi="Arial" w:cs="Arial"/>
        <w:sz w:val="16"/>
        <w:szCs w:val="16"/>
      </w:rPr>
      <w:fldChar w:fldCharType="begin"/>
    </w:r>
    <w:r w:rsidRPr="00CC2F9E">
      <w:rPr>
        <w:rFonts w:ascii="Arial" w:hAnsi="Arial" w:cs="Arial"/>
        <w:sz w:val="16"/>
        <w:szCs w:val="16"/>
      </w:rPr>
      <w:instrText xml:space="preserve"> DATE   \* MERGEFORMAT </w:instrText>
    </w:r>
    <w:r w:rsidRPr="00CC2F9E">
      <w:rPr>
        <w:rFonts w:ascii="Arial" w:hAnsi="Arial" w:cs="Arial"/>
        <w:sz w:val="16"/>
        <w:szCs w:val="16"/>
      </w:rPr>
      <w:fldChar w:fldCharType="separate"/>
    </w:r>
    <w:r w:rsidR="00222A13">
      <w:rPr>
        <w:rFonts w:ascii="Arial" w:hAnsi="Arial" w:cs="Arial"/>
        <w:noProof/>
        <w:sz w:val="16"/>
        <w:szCs w:val="16"/>
      </w:rPr>
      <w:t>1/7/2026</w:t>
    </w:r>
    <w:r w:rsidRPr="00CC2F9E">
      <w:rPr>
        <w:rFonts w:ascii="Arial" w:hAnsi="Arial" w:cs="Arial"/>
        <w:sz w:val="16"/>
        <w:szCs w:val="16"/>
      </w:rPr>
      <w:fldChar w:fldCharType="end"/>
    </w:r>
    <w:r w:rsidR="001C025D">
      <w:rPr>
        <w:rFonts w:ascii="Arial" w:hAnsi="Arial" w:cs="Arial"/>
        <w:sz w:val="16"/>
        <w:szCs w:val="16"/>
      </w:rPr>
      <w:tab/>
    </w:r>
    <w:r w:rsidR="001C025D">
      <w:rPr>
        <w:rFonts w:ascii="Arial" w:hAnsi="Arial" w:cs="Arial"/>
        <w:sz w:val="16"/>
        <w:szCs w:val="16"/>
      </w:rPr>
      <w:tab/>
    </w:r>
    <w:r w:rsidR="001C025D">
      <w:rPr>
        <w:rFonts w:ascii="Arial" w:hAnsi="Arial" w:cs="Arial"/>
        <w:sz w:val="16"/>
        <w:szCs w:val="16"/>
      </w:rPr>
      <w:tab/>
    </w:r>
    <w:r w:rsidR="001C025D">
      <w:rPr>
        <w:rFonts w:ascii="Arial" w:hAnsi="Arial" w:cs="Arial"/>
        <w:sz w:val="16"/>
        <w:szCs w:val="16"/>
      </w:rPr>
      <w:fldChar w:fldCharType="begin"/>
    </w:r>
    <w:r w:rsidR="001C025D">
      <w:rPr>
        <w:rFonts w:ascii="Arial" w:hAnsi="Arial" w:cs="Arial"/>
        <w:sz w:val="16"/>
        <w:szCs w:val="16"/>
      </w:rPr>
      <w:instrText xml:space="preserve"> PAGE   \* MERGEFORMAT </w:instrText>
    </w:r>
    <w:r w:rsidR="001C025D">
      <w:rPr>
        <w:rFonts w:ascii="Arial" w:hAnsi="Arial" w:cs="Arial"/>
        <w:sz w:val="16"/>
        <w:szCs w:val="16"/>
      </w:rPr>
      <w:fldChar w:fldCharType="separate"/>
    </w:r>
    <w:r w:rsidR="001C025D">
      <w:rPr>
        <w:rFonts w:ascii="Arial" w:hAnsi="Arial" w:cs="Arial"/>
        <w:noProof/>
        <w:sz w:val="16"/>
        <w:szCs w:val="16"/>
      </w:rPr>
      <w:t>2</w:t>
    </w:r>
    <w:r w:rsidR="001C025D">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AE978" w14:textId="77777777" w:rsidR="009F5F23" w:rsidRDefault="009F5F23" w:rsidP="00CC2F9E">
      <w:pPr>
        <w:spacing w:after="0" w:line="240" w:lineRule="auto"/>
      </w:pPr>
      <w:r>
        <w:separator/>
      </w:r>
    </w:p>
  </w:footnote>
  <w:footnote w:type="continuationSeparator" w:id="0">
    <w:p w14:paraId="63690632" w14:textId="77777777" w:rsidR="009F5F23" w:rsidRDefault="009F5F23" w:rsidP="00CC2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ADC0" w14:textId="77777777" w:rsidR="001C025D" w:rsidRPr="00D44123" w:rsidRDefault="001C025D" w:rsidP="001C025D">
    <w:pPr>
      <w:ind w:left="7920" w:firstLine="720"/>
      <w:jc w:val="center"/>
      <w:rPr>
        <w:rFonts w:ascii="Arial" w:hAnsi="Arial" w:cs="Arial"/>
        <w:color w:val="4B4D4F"/>
      </w:rPr>
    </w:pPr>
    <w:r w:rsidRPr="00D44123">
      <w:rPr>
        <w:rFonts w:ascii="Arial" w:hAnsi="Arial" w:cs="Arial"/>
        <w:noProof/>
        <w:color w:val="4B4D4F"/>
      </w:rPr>
      <w:drawing>
        <wp:anchor distT="0" distB="0" distL="114300" distR="114300" simplePos="0" relativeHeight="251659264" behindDoc="1" locked="0" layoutInCell="1" allowOverlap="1" wp14:anchorId="132B5B8D" wp14:editId="58D330EB">
          <wp:simplePos x="0" y="0"/>
          <wp:positionH relativeFrom="column">
            <wp:posOffset>0</wp:posOffset>
          </wp:positionH>
          <wp:positionV relativeFrom="paragraph">
            <wp:posOffset>31277</wp:posOffset>
          </wp:positionV>
          <wp:extent cx="1038225" cy="301159"/>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8225" cy="3011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123">
      <w:rPr>
        <w:rFonts w:ascii="Arial" w:hAnsi="Arial" w:cs="Arial"/>
        <w:color w:val="4B4D4F"/>
      </w:rPr>
      <w:t>Workbook</w:t>
    </w:r>
  </w:p>
  <w:p w14:paraId="3EE86170" w14:textId="77777777" w:rsidR="001C025D" w:rsidRDefault="001C0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E3482"/>
    <w:multiLevelType w:val="hybridMultilevel"/>
    <w:tmpl w:val="384E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84951"/>
    <w:multiLevelType w:val="hybridMultilevel"/>
    <w:tmpl w:val="CD7221A2"/>
    <w:lvl w:ilvl="0" w:tplc="27903E80">
      <w:start w:val="1"/>
      <w:numFmt w:val="bullet"/>
      <w:pStyle w:val="OET-BulletList2"/>
      <w:lvlText w:val=""/>
      <w:lvlJc w:val="left"/>
      <w:pPr>
        <w:ind w:left="720" w:hanging="360"/>
      </w:pPr>
      <w:rPr>
        <w:rFonts w:ascii="Symbol" w:hAnsi="Symbol" w:hint="default"/>
        <w:color w:val="5A5A5A"/>
      </w:rPr>
    </w:lvl>
    <w:lvl w:ilvl="1" w:tplc="03F06D1C">
      <w:start w:val="1"/>
      <w:numFmt w:val="bullet"/>
      <w:lvlText w:val=""/>
      <w:lvlJc w:val="left"/>
      <w:pPr>
        <w:ind w:left="1440" w:hanging="360"/>
      </w:pPr>
      <w:rPr>
        <w:rFonts w:ascii="Symbol" w:hAnsi="Symbol" w:hint="default"/>
        <w:color w:val="E87722"/>
      </w:rPr>
    </w:lvl>
    <w:lvl w:ilvl="2" w:tplc="A9CCAB28">
      <w:start w:val="1"/>
      <w:numFmt w:val="bullet"/>
      <w:lvlText w:val=""/>
      <w:lvlJc w:val="left"/>
      <w:pPr>
        <w:ind w:left="2160" w:hanging="360"/>
      </w:pPr>
      <w:rPr>
        <w:rFonts w:ascii="Symbol" w:hAnsi="Symbol" w:hint="default"/>
        <w:color w:val="E87722"/>
      </w:rPr>
    </w:lvl>
    <w:lvl w:ilvl="3" w:tplc="CCE8975E">
      <w:start w:val="1"/>
      <w:numFmt w:val="bullet"/>
      <w:lvlText w:val=""/>
      <w:lvlJc w:val="left"/>
      <w:pPr>
        <w:ind w:left="2880" w:hanging="360"/>
      </w:pPr>
      <w:rPr>
        <w:rFonts w:ascii="Symbol" w:hAnsi="Symbol" w:hint="default"/>
        <w:color w:val="4472C4" w:themeColor="accent1"/>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35B72"/>
    <w:multiLevelType w:val="hybridMultilevel"/>
    <w:tmpl w:val="F4B6740A"/>
    <w:lvl w:ilvl="0" w:tplc="DBDC1E7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C08A2"/>
    <w:multiLevelType w:val="hybridMultilevel"/>
    <w:tmpl w:val="A9D2833C"/>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41D9B"/>
    <w:multiLevelType w:val="hybridMultilevel"/>
    <w:tmpl w:val="FC9A6452"/>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23383"/>
    <w:multiLevelType w:val="multilevel"/>
    <w:tmpl w:val="63EE2656"/>
    <w:styleLink w:val="OET-Numberlist"/>
    <w:lvl w:ilvl="0">
      <w:start w:val="1"/>
      <w:numFmt w:val="decimal"/>
      <w:lvlText w:val="%1."/>
      <w:lvlJc w:val="left"/>
      <w:pPr>
        <w:ind w:left="720" w:hanging="360"/>
      </w:pPr>
      <w:rPr>
        <w:rFonts w:ascii="Arial Bold" w:hAnsi="Arial Bold" w:hint="default"/>
        <w:b/>
        <w:i w:val="0"/>
        <w:color w:val="ED7D31" w:themeColor="accent2"/>
        <w:sz w:val="22"/>
      </w:rPr>
    </w:lvl>
    <w:lvl w:ilvl="1">
      <w:start w:val="1"/>
      <w:numFmt w:val="lowerLetter"/>
      <w:lvlText w:val="%2."/>
      <w:lvlJc w:val="left"/>
      <w:pPr>
        <w:ind w:left="1440" w:hanging="360"/>
      </w:pPr>
      <w:rPr>
        <w:rFonts w:ascii="Arial Bold" w:hAnsi="Arial Bold" w:hint="default"/>
        <w:b/>
        <w:i w:val="0"/>
        <w:color w:val="ED7D31" w:themeColor="accent2"/>
        <w:sz w:val="22"/>
      </w:rPr>
    </w:lvl>
    <w:lvl w:ilvl="2">
      <w:start w:val="1"/>
      <w:numFmt w:val="lowerRoman"/>
      <w:lvlText w:val="%3."/>
      <w:lvlJc w:val="left"/>
      <w:pPr>
        <w:tabs>
          <w:tab w:val="num" w:pos="1800"/>
        </w:tabs>
        <w:ind w:left="2160" w:hanging="360"/>
      </w:pPr>
      <w:rPr>
        <w:rFonts w:ascii="Arial Bold" w:hAnsi="Arial Bold" w:hint="default"/>
        <w:b/>
        <w:i w:val="0"/>
        <w:color w:val="ED7D31" w:themeColor="accent2"/>
        <w:sz w:val="22"/>
      </w:rPr>
    </w:lvl>
    <w:lvl w:ilvl="3">
      <w:start w:val="1"/>
      <w:numFmt w:val="decimal"/>
      <w:lvlText w:val="%4)"/>
      <w:lvlJc w:val="left"/>
      <w:pPr>
        <w:tabs>
          <w:tab w:val="num" w:pos="2520"/>
        </w:tabs>
        <w:ind w:left="2880" w:hanging="360"/>
      </w:pPr>
      <w:rPr>
        <w:rFonts w:ascii="Arial Bold" w:hAnsi="Arial Bold" w:hint="default"/>
        <w:b/>
        <w:i w:val="0"/>
        <w:color w:val="ED7D31" w:themeColor="accent2"/>
        <w:sz w:val="22"/>
      </w:rPr>
    </w:lvl>
    <w:lvl w:ilvl="4">
      <w:start w:val="1"/>
      <w:numFmt w:val="lowerLetter"/>
      <w:lvlText w:val="%5)"/>
      <w:lvlJc w:val="left"/>
      <w:pPr>
        <w:tabs>
          <w:tab w:val="num" w:pos="3240"/>
        </w:tabs>
        <w:ind w:left="3600" w:hanging="360"/>
      </w:pPr>
      <w:rPr>
        <w:rFonts w:ascii="Arial Bold" w:hAnsi="Arial Bold" w:hint="default"/>
        <w:b/>
        <w:i w:val="0"/>
        <w:color w:val="ED7D31" w:themeColor="accent2"/>
        <w:sz w:val="22"/>
      </w:rPr>
    </w:lvl>
    <w:lvl w:ilvl="5">
      <w:start w:val="1"/>
      <w:numFmt w:val="lowerRoman"/>
      <w:lvlText w:val="%6)"/>
      <w:lvlJc w:val="left"/>
      <w:pPr>
        <w:tabs>
          <w:tab w:val="num" w:pos="3960"/>
        </w:tabs>
        <w:ind w:left="4320" w:hanging="360"/>
      </w:pPr>
      <w:rPr>
        <w:rFonts w:ascii="Arial Bold" w:hAnsi="Arial Bold" w:hint="default"/>
        <w:b/>
        <w:i w:val="0"/>
        <w:color w:val="ED7D31" w:themeColor="accent2"/>
        <w:sz w:val="22"/>
      </w:rPr>
    </w:lvl>
    <w:lvl w:ilvl="6">
      <w:start w:val="1"/>
      <w:numFmt w:val="decimal"/>
      <w:lvlText w:val="(%7)"/>
      <w:lvlJc w:val="left"/>
      <w:pPr>
        <w:tabs>
          <w:tab w:val="num" w:pos="4680"/>
        </w:tabs>
        <w:ind w:left="5040" w:hanging="360"/>
      </w:pPr>
      <w:rPr>
        <w:rFonts w:ascii="Arial Bold" w:hAnsi="Arial Bold" w:hint="default"/>
        <w:b/>
        <w:i w:val="0"/>
        <w:color w:val="ED7D31" w:themeColor="accent2"/>
        <w:sz w:val="22"/>
      </w:rPr>
    </w:lvl>
    <w:lvl w:ilvl="7">
      <w:start w:val="1"/>
      <w:numFmt w:val="lowerLetter"/>
      <w:lvlText w:val="(%8)"/>
      <w:lvlJc w:val="left"/>
      <w:pPr>
        <w:tabs>
          <w:tab w:val="num" w:pos="5400"/>
        </w:tabs>
        <w:ind w:left="5760" w:hanging="360"/>
      </w:pPr>
      <w:rPr>
        <w:rFonts w:ascii="Arial Bold" w:hAnsi="Arial Bold" w:hint="default"/>
        <w:b/>
        <w:i w:val="0"/>
        <w:color w:val="ED7D31" w:themeColor="accent2"/>
        <w:sz w:val="22"/>
      </w:rPr>
    </w:lvl>
    <w:lvl w:ilvl="8">
      <w:start w:val="1"/>
      <w:numFmt w:val="lowerRoman"/>
      <w:lvlText w:val="(%9)"/>
      <w:lvlJc w:val="left"/>
      <w:pPr>
        <w:tabs>
          <w:tab w:val="num" w:pos="6120"/>
        </w:tabs>
        <w:ind w:left="6480" w:hanging="360"/>
      </w:pPr>
      <w:rPr>
        <w:rFonts w:ascii="Arial Bold" w:hAnsi="Arial Bold" w:hint="default"/>
        <w:b/>
        <w:i w:val="0"/>
        <w:color w:val="ED7D31" w:themeColor="accent2"/>
        <w:sz w:val="22"/>
      </w:rPr>
    </w:lvl>
  </w:abstractNum>
  <w:abstractNum w:abstractNumId="6" w15:restartNumberingAfterBreak="0">
    <w:nsid w:val="1F02349E"/>
    <w:multiLevelType w:val="hybridMultilevel"/>
    <w:tmpl w:val="8DF6C074"/>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D5208"/>
    <w:multiLevelType w:val="hybridMultilevel"/>
    <w:tmpl w:val="6254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C3169"/>
    <w:multiLevelType w:val="hybridMultilevel"/>
    <w:tmpl w:val="9F50580E"/>
    <w:lvl w:ilvl="0" w:tplc="6C882DC2">
      <w:start w:val="1"/>
      <w:numFmt w:val="bullet"/>
      <w:lvlText w:val="•"/>
      <w:lvlJc w:val="left"/>
      <w:pPr>
        <w:tabs>
          <w:tab w:val="num" w:pos="720"/>
        </w:tabs>
        <w:ind w:left="720" w:hanging="360"/>
      </w:pPr>
      <w:rPr>
        <w:rFonts w:ascii="Arial" w:hAnsi="Arial" w:hint="default"/>
      </w:rPr>
    </w:lvl>
    <w:lvl w:ilvl="1" w:tplc="CDAE4C3A" w:tentative="1">
      <w:start w:val="1"/>
      <w:numFmt w:val="bullet"/>
      <w:lvlText w:val="•"/>
      <w:lvlJc w:val="left"/>
      <w:pPr>
        <w:tabs>
          <w:tab w:val="num" w:pos="1440"/>
        </w:tabs>
        <w:ind w:left="1440" w:hanging="360"/>
      </w:pPr>
      <w:rPr>
        <w:rFonts w:ascii="Arial" w:hAnsi="Arial" w:hint="default"/>
      </w:rPr>
    </w:lvl>
    <w:lvl w:ilvl="2" w:tplc="E45AD7D6" w:tentative="1">
      <w:start w:val="1"/>
      <w:numFmt w:val="bullet"/>
      <w:lvlText w:val="•"/>
      <w:lvlJc w:val="left"/>
      <w:pPr>
        <w:tabs>
          <w:tab w:val="num" w:pos="2160"/>
        </w:tabs>
        <w:ind w:left="2160" w:hanging="360"/>
      </w:pPr>
      <w:rPr>
        <w:rFonts w:ascii="Arial" w:hAnsi="Arial" w:hint="default"/>
      </w:rPr>
    </w:lvl>
    <w:lvl w:ilvl="3" w:tplc="A6AA348A" w:tentative="1">
      <w:start w:val="1"/>
      <w:numFmt w:val="bullet"/>
      <w:lvlText w:val="•"/>
      <w:lvlJc w:val="left"/>
      <w:pPr>
        <w:tabs>
          <w:tab w:val="num" w:pos="2880"/>
        </w:tabs>
        <w:ind w:left="2880" w:hanging="360"/>
      </w:pPr>
      <w:rPr>
        <w:rFonts w:ascii="Arial" w:hAnsi="Arial" w:hint="default"/>
      </w:rPr>
    </w:lvl>
    <w:lvl w:ilvl="4" w:tplc="EFF2BE6A" w:tentative="1">
      <w:start w:val="1"/>
      <w:numFmt w:val="bullet"/>
      <w:lvlText w:val="•"/>
      <w:lvlJc w:val="left"/>
      <w:pPr>
        <w:tabs>
          <w:tab w:val="num" w:pos="3600"/>
        </w:tabs>
        <w:ind w:left="3600" w:hanging="360"/>
      </w:pPr>
      <w:rPr>
        <w:rFonts w:ascii="Arial" w:hAnsi="Arial" w:hint="default"/>
      </w:rPr>
    </w:lvl>
    <w:lvl w:ilvl="5" w:tplc="8E0CE7CC" w:tentative="1">
      <w:start w:val="1"/>
      <w:numFmt w:val="bullet"/>
      <w:lvlText w:val="•"/>
      <w:lvlJc w:val="left"/>
      <w:pPr>
        <w:tabs>
          <w:tab w:val="num" w:pos="4320"/>
        </w:tabs>
        <w:ind w:left="4320" w:hanging="360"/>
      </w:pPr>
      <w:rPr>
        <w:rFonts w:ascii="Arial" w:hAnsi="Arial" w:hint="default"/>
      </w:rPr>
    </w:lvl>
    <w:lvl w:ilvl="6" w:tplc="24D2E4E2" w:tentative="1">
      <w:start w:val="1"/>
      <w:numFmt w:val="bullet"/>
      <w:lvlText w:val="•"/>
      <w:lvlJc w:val="left"/>
      <w:pPr>
        <w:tabs>
          <w:tab w:val="num" w:pos="5040"/>
        </w:tabs>
        <w:ind w:left="5040" w:hanging="360"/>
      </w:pPr>
      <w:rPr>
        <w:rFonts w:ascii="Arial" w:hAnsi="Arial" w:hint="default"/>
      </w:rPr>
    </w:lvl>
    <w:lvl w:ilvl="7" w:tplc="54A0D340" w:tentative="1">
      <w:start w:val="1"/>
      <w:numFmt w:val="bullet"/>
      <w:lvlText w:val="•"/>
      <w:lvlJc w:val="left"/>
      <w:pPr>
        <w:tabs>
          <w:tab w:val="num" w:pos="5760"/>
        </w:tabs>
        <w:ind w:left="5760" w:hanging="360"/>
      </w:pPr>
      <w:rPr>
        <w:rFonts w:ascii="Arial" w:hAnsi="Arial" w:hint="default"/>
      </w:rPr>
    </w:lvl>
    <w:lvl w:ilvl="8" w:tplc="F508F36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6A4B7A"/>
    <w:multiLevelType w:val="hybridMultilevel"/>
    <w:tmpl w:val="85629E92"/>
    <w:lvl w:ilvl="0" w:tplc="AE50CAE4">
      <w:start w:val="1"/>
      <w:numFmt w:val="bullet"/>
      <w:lvlText w:val="•"/>
      <w:lvlJc w:val="left"/>
      <w:pPr>
        <w:tabs>
          <w:tab w:val="num" w:pos="720"/>
        </w:tabs>
        <w:ind w:left="720" w:hanging="360"/>
      </w:pPr>
      <w:rPr>
        <w:rFonts w:ascii="Arial" w:hAnsi="Arial" w:hint="default"/>
      </w:rPr>
    </w:lvl>
    <w:lvl w:ilvl="1" w:tplc="0FA23F80">
      <w:numFmt w:val="bullet"/>
      <w:lvlText w:val="•"/>
      <w:lvlJc w:val="left"/>
      <w:pPr>
        <w:tabs>
          <w:tab w:val="num" w:pos="1440"/>
        </w:tabs>
        <w:ind w:left="1440" w:hanging="360"/>
      </w:pPr>
      <w:rPr>
        <w:rFonts w:ascii="Arial" w:hAnsi="Arial" w:hint="default"/>
      </w:rPr>
    </w:lvl>
    <w:lvl w:ilvl="2" w:tplc="813E8C2E">
      <w:start w:val="1"/>
      <w:numFmt w:val="bullet"/>
      <w:lvlText w:val="•"/>
      <w:lvlJc w:val="left"/>
      <w:pPr>
        <w:tabs>
          <w:tab w:val="num" w:pos="2160"/>
        </w:tabs>
        <w:ind w:left="2160" w:hanging="360"/>
      </w:pPr>
      <w:rPr>
        <w:rFonts w:ascii="Arial" w:hAnsi="Arial" w:hint="default"/>
      </w:rPr>
    </w:lvl>
    <w:lvl w:ilvl="3" w:tplc="2A60F77E" w:tentative="1">
      <w:start w:val="1"/>
      <w:numFmt w:val="bullet"/>
      <w:lvlText w:val="•"/>
      <w:lvlJc w:val="left"/>
      <w:pPr>
        <w:tabs>
          <w:tab w:val="num" w:pos="2880"/>
        </w:tabs>
        <w:ind w:left="2880" w:hanging="360"/>
      </w:pPr>
      <w:rPr>
        <w:rFonts w:ascii="Arial" w:hAnsi="Arial" w:hint="default"/>
      </w:rPr>
    </w:lvl>
    <w:lvl w:ilvl="4" w:tplc="51A0D708" w:tentative="1">
      <w:start w:val="1"/>
      <w:numFmt w:val="bullet"/>
      <w:lvlText w:val="•"/>
      <w:lvlJc w:val="left"/>
      <w:pPr>
        <w:tabs>
          <w:tab w:val="num" w:pos="3600"/>
        </w:tabs>
        <w:ind w:left="3600" w:hanging="360"/>
      </w:pPr>
      <w:rPr>
        <w:rFonts w:ascii="Arial" w:hAnsi="Arial" w:hint="default"/>
      </w:rPr>
    </w:lvl>
    <w:lvl w:ilvl="5" w:tplc="0B645242" w:tentative="1">
      <w:start w:val="1"/>
      <w:numFmt w:val="bullet"/>
      <w:lvlText w:val="•"/>
      <w:lvlJc w:val="left"/>
      <w:pPr>
        <w:tabs>
          <w:tab w:val="num" w:pos="4320"/>
        </w:tabs>
        <w:ind w:left="4320" w:hanging="360"/>
      </w:pPr>
      <w:rPr>
        <w:rFonts w:ascii="Arial" w:hAnsi="Arial" w:hint="default"/>
      </w:rPr>
    </w:lvl>
    <w:lvl w:ilvl="6" w:tplc="423689EA" w:tentative="1">
      <w:start w:val="1"/>
      <w:numFmt w:val="bullet"/>
      <w:lvlText w:val="•"/>
      <w:lvlJc w:val="left"/>
      <w:pPr>
        <w:tabs>
          <w:tab w:val="num" w:pos="5040"/>
        </w:tabs>
        <w:ind w:left="5040" w:hanging="360"/>
      </w:pPr>
      <w:rPr>
        <w:rFonts w:ascii="Arial" w:hAnsi="Arial" w:hint="default"/>
      </w:rPr>
    </w:lvl>
    <w:lvl w:ilvl="7" w:tplc="6A8E4330" w:tentative="1">
      <w:start w:val="1"/>
      <w:numFmt w:val="bullet"/>
      <w:lvlText w:val="•"/>
      <w:lvlJc w:val="left"/>
      <w:pPr>
        <w:tabs>
          <w:tab w:val="num" w:pos="5760"/>
        </w:tabs>
        <w:ind w:left="5760" w:hanging="360"/>
      </w:pPr>
      <w:rPr>
        <w:rFonts w:ascii="Arial" w:hAnsi="Arial" w:hint="default"/>
      </w:rPr>
    </w:lvl>
    <w:lvl w:ilvl="8" w:tplc="048020A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CF56ED"/>
    <w:multiLevelType w:val="hybridMultilevel"/>
    <w:tmpl w:val="375AF424"/>
    <w:lvl w:ilvl="0" w:tplc="DBDC1E7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95049"/>
    <w:multiLevelType w:val="hybridMultilevel"/>
    <w:tmpl w:val="7A963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630B7"/>
    <w:multiLevelType w:val="hybridMultilevel"/>
    <w:tmpl w:val="AE7651B8"/>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53154"/>
    <w:multiLevelType w:val="hybridMultilevel"/>
    <w:tmpl w:val="7E5051E6"/>
    <w:lvl w:ilvl="0" w:tplc="AC8C1E36">
      <w:start w:val="1"/>
      <w:numFmt w:val="lowerLetter"/>
      <w:pStyle w:val="OET-LetterList1"/>
      <w:lvlText w:val="%1."/>
      <w:lvlJc w:val="left"/>
      <w:pPr>
        <w:ind w:left="720" w:hanging="360"/>
      </w:pPr>
      <w:rPr>
        <w:rFonts w:ascii="Arial Bold" w:hAnsi="Arial Bold" w:hint="default"/>
        <w:b/>
        <w:i w:val="0"/>
        <w:color w:val="ED7D31" w:themeColor="accent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2542AA"/>
    <w:multiLevelType w:val="hybridMultilevel"/>
    <w:tmpl w:val="59E89958"/>
    <w:lvl w:ilvl="0" w:tplc="E6F04214">
      <w:start w:val="1"/>
      <w:numFmt w:val="bullet"/>
      <w:lvlText w:val=""/>
      <w:lvlJc w:val="left"/>
      <w:pPr>
        <w:ind w:left="360" w:hanging="360"/>
      </w:pPr>
      <w:rPr>
        <w:rFonts w:ascii="Symbol" w:hAnsi="Symbol" w:hint="default"/>
        <w:color w:val="0026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432679"/>
    <w:multiLevelType w:val="hybridMultilevel"/>
    <w:tmpl w:val="4B5EE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3F0D58"/>
    <w:multiLevelType w:val="hybridMultilevel"/>
    <w:tmpl w:val="10AE5348"/>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631D8"/>
    <w:multiLevelType w:val="hybridMultilevel"/>
    <w:tmpl w:val="BAEEC4B4"/>
    <w:lvl w:ilvl="0" w:tplc="D7FA4E60">
      <w:start w:val="1"/>
      <w:numFmt w:val="bullet"/>
      <w:lvlText w:val="•"/>
      <w:lvlJc w:val="left"/>
      <w:pPr>
        <w:tabs>
          <w:tab w:val="num" w:pos="720"/>
        </w:tabs>
        <w:ind w:left="720" w:hanging="360"/>
      </w:pPr>
      <w:rPr>
        <w:rFonts w:ascii="Arial" w:hAnsi="Arial" w:hint="default"/>
      </w:rPr>
    </w:lvl>
    <w:lvl w:ilvl="1" w:tplc="3B8AAA6E" w:tentative="1">
      <w:start w:val="1"/>
      <w:numFmt w:val="bullet"/>
      <w:lvlText w:val="•"/>
      <w:lvlJc w:val="left"/>
      <w:pPr>
        <w:tabs>
          <w:tab w:val="num" w:pos="1440"/>
        </w:tabs>
        <w:ind w:left="1440" w:hanging="360"/>
      </w:pPr>
      <w:rPr>
        <w:rFonts w:ascii="Arial" w:hAnsi="Arial" w:hint="default"/>
      </w:rPr>
    </w:lvl>
    <w:lvl w:ilvl="2" w:tplc="DF3EF628" w:tentative="1">
      <w:start w:val="1"/>
      <w:numFmt w:val="bullet"/>
      <w:lvlText w:val="•"/>
      <w:lvlJc w:val="left"/>
      <w:pPr>
        <w:tabs>
          <w:tab w:val="num" w:pos="2160"/>
        </w:tabs>
        <w:ind w:left="2160" w:hanging="360"/>
      </w:pPr>
      <w:rPr>
        <w:rFonts w:ascii="Arial" w:hAnsi="Arial" w:hint="default"/>
      </w:rPr>
    </w:lvl>
    <w:lvl w:ilvl="3" w:tplc="FAB45274" w:tentative="1">
      <w:start w:val="1"/>
      <w:numFmt w:val="bullet"/>
      <w:lvlText w:val="•"/>
      <w:lvlJc w:val="left"/>
      <w:pPr>
        <w:tabs>
          <w:tab w:val="num" w:pos="2880"/>
        </w:tabs>
        <w:ind w:left="2880" w:hanging="360"/>
      </w:pPr>
      <w:rPr>
        <w:rFonts w:ascii="Arial" w:hAnsi="Arial" w:hint="default"/>
      </w:rPr>
    </w:lvl>
    <w:lvl w:ilvl="4" w:tplc="A03EFEE4" w:tentative="1">
      <w:start w:val="1"/>
      <w:numFmt w:val="bullet"/>
      <w:lvlText w:val="•"/>
      <w:lvlJc w:val="left"/>
      <w:pPr>
        <w:tabs>
          <w:tab w:val="num" w:pos="3600"/>
        </w:tabs>
        <w:ind w:left="3600" w:hanging="360"/>
      </w:pPr>
      <w:rPr>
        <w:rFonts w:ascii="Arial" w:hAnsi="Arial" w:hint="default"/>
      </w:rPr>
    </w:lvl>
    <w:lvl w:ilvl="5" w:tplc="3FDA0C48" w:tentative="1">
      <w:start w:val="1"/>
      <w:numFmt w:val="bullet"/>
      <w:lvlText w:val="•"/>
      <w:lvlJc w:val="left"/>
      <w:pPr>
        <w:tabs>
          <w:tab w:val="num" w:pos="4320"/>
        </w:tabs>
        <w:ind w:left="4320" w:hanging="360"/>
      </w:pPr>
      <w:rPr>
        <w:rFonts w:ascii="Arial" w:hAnsi="Arial" w:hint="default"/>
      </w:rPr>
    </w:lvl>
    <w:lvl w:ilvl="6" w:tplc="64CED07A" w:tentative="1">
      <w:start w:val="1"/>
      <w:numFmt w:val="bullet"/>
      <w:lvlText w:val="•"/>
      <w:lvlJc w:val="left"/>
      <w:pPr>
        <w:tabs>
          <w:tab w:val="num" w:pos="5040"/>
        </w:tabs>
        <w:ind w:left="5040" w:hanging="360"/>
      </w:pPr>
      <w:rPr>
        <w:rFonts w:ascii="Arial" w:hAnsi="Arial" w:hint="default"/>
      </w:rPr>
    </w:lvl>
    <w:lvl w:ilvl="7" w:tplc="54FC9D10" w:tentative="1">
      <w:start w:val="1"/>
      <w:numFmt w:val="bullet"/>
      <w:lvlText w:val="•"/>
      <w:lvlJc w:val="left"/>
      <w:pPr>
        <w:tabs>
          <w:tab w:val="num" w:pos="5760"/>
        </w:tabs>
        <w:ind w:left="5760" w:hanging="360"/>
      </w:pPr>
      <w:rPr>
        <w:rFonts w:ascii="Arial" w:hAnsi="Arial" w:hint="default"/>
      </w:rPr>
    </w:lvl>
    <w:lvl w:ilvl="8" w:tplc="0BD2EC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2F337D"/>
    <w:multiLevelType w:val="hybridMultilevel"/>
    <w:tmpl w:val="0D84024C"/>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E65B6E"/>
    <w:multiLevelType w:val="hybridMultilevel"/>
    <w:tmpl w:val="C4E4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B1138"/>
    <w:multiLevelType w:val="hybridMultilevel"/>
    <w:tmpl w:val="4260BDF0"/>
    <w:lvl w:ilvl="0" w:tplc="DBDC1E70">
      <w:start w:val="1"/>
      <w:numFmt w:val="bullet"/>
      <w:lvlText w:val="•"/>
      <w:lvlJc w:val="left"/>
      <w:pPr>
        <w:tabs>
          <w:tab w:val="num" w:pos="360"/>
        </w:tabs>
        <w:ind w:left="360" w:hanging="360"/>
      </w:pPr>
      <w:rPr>
        <w:rFonts w:ascii="Arial" w:hAnsi="Arial" w:hint="default"/>
      </w:rPr>
    </w:lvl>
    <w:lvl w:ilvl="1" w:tplc="FA006430">
      <w:numFmt w:val="bullet"/>
      <w:lvlText w:val="•"/>
      <w:lvlJc w:val="left"/>
      <w:pPr>
        <w:tabs>
          <w:tab w:val="num" w:pos="1080"/>
        </w:tabs>
        <w:ind w:left="1080" w:hanging="360"/>
      </w:pPr>
      <w:rPr>
        <w:rFonts w:ascii="Arial" w:hAnsi="Arial" w:hint="default"/>
      </w:rPr>
    </w:lvl>
    <w:lvl w:ilvl="2" w:tplc="DF22A834" w:tentative="1">
      <w:start w:val="1"/>
      <w:numFmt w:val="bullet"/>
      <w:lvlText w:val="•"/>
      <w:lvlJc w:val="left"/>
      <w:pPr>
        <w:tabs>
          <w:tab w:val="num" w:pos="1800"/>
        </w:tabs>
        <w:ind w:left="1800" w:hanging="360"/>
      </w:pPr>
      <w:rPr>
        <w:rFonts w:ascii="Arial" w:hAnsi="Arial" w:hint="default"/>
      </w:rPr>
    </w:lvl>
    <w:lvl w:ilvl="3" w:tplc="7E1C6046" w:tentative="1">
      <w:start w:val="1"/>
      <w:numFmt w:val="bullet"/>
      <w:lvlText w:val="•"/>
      <w:lvlJc w:val="left"/>
      <w:pPr>
        <w:tabs>
          <w:tab w:val="num" w:pos="2520"/>
        </w:tabs>
        <w:ind w:left="2520" w:hanging="360"/>
      </w:pPr>
      <w:rPr>
        <w:rFonts w:ascii="Arial" w:hAnsi="Arial" w:hint="default"/>
      </w:rPr>
    </w:lvl>
    <w:lvl w:ilvl="4" w:tplc="E752B64A" w:tentative="1">
      <w:start w:val="1"/>
      <w:numFmt w:val="bullet"/>
      <w:lvlText w:val="•"/>
      <w:lvlJc w:val="left"/>
      <w:pPr>
        <w:tabs>
          <w:tab w:val="num" w:pos="3240"/>
        </w:tabs>
        <w:ind w:left="3240" w:hanging="360"/>
      </w:pPr>
      <w:rPr>
        <w:rFonts w:ascii="Arial" w:hAnsi="Arial" w:hint="default"/>
      </w:rPr>
    </w:lvl>
    <w:lvl w:ilvl="5" w:tplc="D3D88BFA" w:tentative="1">
      <w:start w:val="1"/>
      <w:numFmt w:val="bullet"/>
      <w:lvlText w:val="•"/>
      <w:lvlJc w:val="left"/>
      <w:pPr>
        <w:tabs>
          <w:tab w:val="num" w:pos="3960"/>
        </w:tabs>
        <w:ind w:left="3960" w:hanging="360"/>
      </w:pPr>
      <w:rPr>
        <w:rFonts w:ascii="Arial" w:hAnsi="Arial" w:hint="default"/>
      </w:rPr>
    </w:lvl>
    <w:lvl w:ilvl="6" w:tplc="783E6B42" w:tentative="1">
      <w:start w:val="1"/>
      <w:numFmt w:val="bullet"/>
      <w:lvlText w:val="•"/>
      <w:lvlJc w:val="left"/>
      <w:pPr>
        <w:tabs>
          <w:tab w:val="num" w:pos="4680"/>
        </w:tabs>
        <w:ind w:left="4680" w:hanging="360"/>
      </w:pPr>
      <w:rPr>
        <w:rFonts w:ascii="Arial" w:hAnsi="Arial" w:hint="default"/>
      </w:rPr>
    </w:lvl>
    <w:lvl w:ilvl="7" w:tplc="330EEF96" w:tentative="1">
      <w:start w:val="1"/>
      <w:numFmt w:val="bullet"/>
      <w:lvlText w:val="•"/>
      <w:lvlJc w:val="left"/>
      <w:pPr>
        <w:tabs>
          <w:tab w:val="num" w:pos="5400"/>
        </w:tabs>
        <w:ind w:left="5400" w:hanging="360"/>
      </w:pPr>
      <w:rPr>
        <w:rFonts w:ascii="Arial" w:hAnsi="Arial" w:hint="default"/>
      </w:rPr>
    </w:lvl>
    <w:lvl w:ilvl="8" w:tplc="F14EEB0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7CD5FA1"/>
    <w:multiLevelType w:val="hybridMultilevel"/>
    <w:tmpl w:val="C770BD38"/>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A6D3D"/>
    <w:multiLevelType w:val="hybridMultilevel"/>
    <w:tmpl w:val="56067B92"/>
    <w:lvl w:ilvl="0" w:tplc="B9EE5F90">
      <w:start w:val="1"/>
      <w:numFmt w:val="bullet"/>
      <w:lvlText w:val=""/>
      <w:lvlJc w:val="left"/>
      <w:pPr>
        <w:tabs>
          <w:tab w:val="num" w:pos="1080"/>
        </w:tabs>
        <w:ind w:left="1080" w:hanging="360"/>
      </w:pPr>
      <w:rPr>
        <w:rFonts w:ascii="Wingdings" w:hAnsi="Wingdings" w:hint="default"/>
        <w:sz w:val="16"/>
        <w:szCs w:val="16"/>
      </w:rPr>
    </w:lvl>
    <w:lvl w:ilvl="1" w:tplc="1D5A5392">
      <w:start w:val="1"/>
      <w:numFmt w:val="bullet"/>
      <w:pStyle w:val="Bullet2"/>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BCF2C14"/>
    <w:multiLevelType w:val="hybridMultilevel"/>
    <w:tmpl w:val="CE0ACC2A"/>
    <w:lvl w:ilvl="0" w:tplc="19AADB96">
      <w:start w:val="1"/>
      <w:numFmt w:val="decimal"/>
      <w:pStyle w:val="OET-NumberedList1"/>
      <w:lvlText w:val="%1."/>
      <w:lvlJc w:val="left"/>
      <w:pPr>
        <w:ind w:left="720" w:hanging="360"/>
      </w:pPr>
      <w:rPr>
        <w:rFonts w:ascii="Arial Bold" w:hAnsi="Arial Bold" w:hint="default"/>
        <w:b/>
        <w:i w:val="0"/>
        <w:color w:val="ED7D31" w:themeColor="accent2"/>
        <w:sz w:val="22"/>
      </w:rPr>
    </w:lvl>
    <w:lvl w:ilvl="1" w:tplc="13560A1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8A3692"/>
    <w:multiLevelType w:val="hybridMultilevel"/>
    <w:tmpl w:val="587A9FAE"/>
    <w:lvl w:ilvl="0" w:tplc="42D0AAB8">
      <w:start w:val="1"/>
      <w:numFmt w:val="bullet"/>
      <w:lvlText w:val="•"/>
      <w:lvlJc w:val="left"/>
      <w:pPr>
        <w:tabs>
          <w:tab w:val="num" w:pos="720"/>
        </w:tabs>
        <w:ind w:left="720" w:hanging="360"/>
      </w:pPr>
      <w:rPr>
        <w:rFonts w:ascii="Arial" w:hAnsi="Arial" w:hint="default"/>
      </w:rPr>
    </w:lvl>
    <w:lvl w:ilvl="1" w:tplc="DACED472" w:tentative="1">
      <w:start w:val="1"/>
      <w:numFmt w:val="bullet"/>
      <w:lvlText w:val="•"/>
      <w:lvlJc w:val="left"/>
      <w:pPr>
        <w:tabs>
          <w:tab w:val="num" w:pos="1440"/>
        </w:tabs>
        <w:ind w:left="1440" w:hanging="360"/>
      </w:pPr>
      <w:rPr>
        <w:rFonts w:ascii="Arial" w:hAnsi="Arial" w:hint="default"/>
      </w:rPr>
    </w:lvl>
    <w:lvl w:ilvl="2" w:tplc="DA0234EC" w:tentative="1">
      <w:start w:val="1"/>
      <w:numFmt w:val="bullet"/>
      <w:lvlText w:val="•"/>
      <w:lvlJc w:val="left"/>
      <w:pPr>
        <w:tabs>
          <w:tab w:val="num" w:pos="2160"/>
        </w:tabs>
        <w:ind w:left="2160" w:hanging="360"/>
      </w:pPr>
      <w:rPr>
        <w:rFonts w:ascii="Arial" w:hAnsi="Arial" w:hint="default"/>
      </w:rPr>
    </w:lvl>
    <w:lvl w:ilvl="3" w:tplc="C57EFB20" w:tentative="1">
      <w:start w:val="1"/>
      <w:numFmt w:val="bullet"/>
      <w:lvlText w:val="•"/>
      <w:lvlJc w:val="left"/>
      <w:pPr>
        <w:tabs>
          <w:tab w:val="num" w:pos="2880"/>
        </w:tabs>
        <w:ind w:left="2880" w:hanging="360"/>
      </w:pPr>
      <w:rPr>
        <w:rFonts w:ascii="Arial" w:hAnsi="Arial" w:hint="default"/>
      </w:rPr>
    </w:lvl>
    <w:lvl w:ilvl="4" w:tplc="C01C86EA" w:tentative="1">
      <w:start w:val="1"/>
      <w:numFmt w:val="bullet"/>
      <w:lvlText w:val="•"/>
      <w:lvlJc w:val="left"/>
      <w:pPr>
        <w:tabs>
          <w:tab w:val="num" w:pos="3600"/>
        </w:tabs>
        <w:ind w:left="3600" w:hanging="360"/>
      </w:pPr>
      <w:rPr>
        <w:rFonts w:ascii="Arial" w:hAnsi="Arial" w:hint="default"/>
      </w:rPr>
    </w:lvl>
    <w:lvl w:ilvl="5" w:tplc="1EB20002" w:tentative="1">
      <w:start w:val="1"/>
      <w:numFmt w:val="bullet"/>
      <w:lvlText w:val="•"/>
      <w:lvlJc w:val="left"/>
      <w:pPr>
        <w:tabs>
          <w:tab w:val="num" w:pos="4320"/>
        </w:tabs>
        <w:ind w:left="4320" w:hanging="360"/>
      </w:pPr>
      <w:rPr>
        <w:rFonts w:ascii="Arial" w:hAnsi="Arial" w:hint="default"/>
      </w:rPr>
    </w:lvl>
    <w:lvl w:ilvl="6" w:tplc="97B2147E" w:tentative="1">
      <w:start w:val="1"/>
      <w:numFmt w:val="bullet"/>
      <w:lvlText w:val="•"/>
      <w:lvlJc w:val="left"/>
      <w:pPr>
        <w:tabs>
          <w:tab w:val="num" w:pos="5040"/>
        </w:tabs>
        <w:ind w:left="5040" w:hanging="360"/>
      </w:pPr>
      <w:rPr>
        <w:rFonts w:ascii="Arial" w:hAnsi="Arial" w:hint="default"/>
      </w:rPr>
    </w:lvl>
    <w:lvl w:ilvl="7" w:tplc="8DFEF3A2" w:tentative="1">
      <w:start w:val="1"/>
      <w:numFmt w:val="bullet"/>
      <w:lvlText w:val="•"/>
      <w:lvlJc w:val="left"/>
      <w:pPr>
        <w:tabs>
          <w:tab w:val="num" w:pos="5760"/>
        </w:tabs>
        <w:ind w:left="5760" w:hanging="360"/>
      </w:pPr>
      <w:rPr>
        <w:rFonts w:ascii="Arial" w:hAnsi="Arial" w:hint="default"/>
      </w:rPr>
    </w:lvl>
    <w:lvl w:ilvl="8" w:tplc="3612CA7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2104DD"/>
    <w:multiLevelType w:val="hybridMultilevel"/>
    <w:tmpl w:val="93DC0DEE"/>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F27D8E"/>
    <w:multiLevelType w:val="hybridMultilevel"/>
    <w:tmpl w:val="FDB0E6B4"/>
    <w:lvl w:ilvl="0" w:tplc="40902B9E">
      <w:start w:val="1"/>
      <w:numFmt w:val="bullet"/>
      <w:lvlText w:val="•"/>
      <w:lvlJc w:val="left"/>
      <w:pPr>
        <w:tabs>
          <w:tab w:val="num" w:pos="720"/>
        </w:tabs>
        <w:ind w:left="720" w:hanging="360"/>
      </w:pPr>
      <w:rPr>
        <w:rFonts w:ascii="Arial" w:hAnsi="Arial" w:hint="default"/>
      </w:rPr>
    </w:lvl>
    <w:lvl w:ilvl="1" w:tplc="9CCA9DB8" w:tentative="1">
      <w:start w:val="1"/>
      <w:numFmt w:val="bullet"/>
      <w:lvlText w:val="•"/>
      <w:lvlJc w:val="left"/>
      <w:pPr>
        <w:tabs>
          <w:tab w:val="num" w:pos="1440"/>
        </w:tabs>
        <w:ind w:left="1440" w:hanging="360"/>
      </w:pPr>
      <w:rPr>
        <w:rFonts w:ascii="Arial" w:hAnsi="Arial" w:hint="default"/>
      </w:rPr>
    </w:lvl>
    <w:lvl w:ilvl="2" w:tplc="4CFCB2F0" w:tentative="1">
      <w:start w:val="1"/>
      <w:numFmt w:val="bullet"/>
      <w:lvlText w:val="•"/>
      <w:lvlJc w:val="left"/>
      <w:pPr>
        <w:tabs>
          <w:tab w:val="num" w:pos="2160"/>
        </w:tabs>
        <w:ind w:left="2160" w:hanging="360"/>
      </w:pPr>
      <w:rPr>
        <w:rFonts w:ascii="Arial" w:hAnsi="Arial" w:hint="default"/>
      </w:rPr>
    </w:lvl>
    <w:lvl w:ilvl="3" w:tplc="543CE1C2" w:tentative="1">
      <w:start w:val="1"/>
      <w:numFmt w:val="bullet"/>
      <w:lvlText w:val="•"/>
      <w:lvlJc w:val="left"/>
      <w:pPr>
        <w:tabs>
          <w:tab w:val="num" w:pos="2880"/>
        </w:tabs>
        <w:ind w:left="2880" w:hanging="360"/>
      </w:pPr>
      <w:rPr>
        <w:rFonts w:ascii="Arial" w:hAnsi="Arial" w:hint="default"/>
      </w:rPr>
    </w:lvl>
    <w:lvl w:ilvl="4" w:tplc="4EB25278" w:tentative="1">
      <w:start w:val="1"/>
      <w:numFmt w:val="bullet"/>
      <w:lvlText w:val="•"/>
      <w:lvlJc w:val="left"/>
      <w:pPr>
        <w:tabs>
          <w:tab w:val="num" w:pos="3600"/>
        </w:tabs>
        <w:ind w:left="3600" w:hanging="360"/>
      </w:pPr>
      <w:rPr>
        <w:rFonts w:ascii="Arial" w:hAnsi="Arial" w:hint="default"/>
      </w:rPr>
    </w:lvl>
    <w:lvl w:ilvl="5" w:tplc="60EA6558" w:tentative="1">
      <w:start w:val="1"/>
      <w:numFmt w:val="bullet"/>
      <w:lvlText w:val="•"/>
      <w:lvlJc w:val="left"/>
      <w:pPr>
        <w:tabs>
          <w:tab w:val="num" w:pos="4320"/>
        </w:tabs>
        <w:ind w:left="4320" w:hanging="360"/>
      </w:pPr>
      <w:rPr>
        <w:rFonts w:ascii="Arial" w:hAnsi="Arial" w:hint="default"/>
      </w:rPr>
    </w:lvl>
    <w:lvl w:ilvl="6" w:tplc="57B4FAD4" w:tentative="1">
      <w:start w:val="1"/>
      <w:numFmt w:val="bullet"/>
      <w:lvlText w:val="•"/>
      <w:lvlJc w:val="left"/>
      <w:pPr>
        <w:tabs>
          <w:tab w:val="num" w:pos="5040"/>
        </w:tabs>
        <w:ind w:left="5040" w:hanging="360"/>
      </w:pPr>
      <w:rPr>
        <w:rFonts w:ascii="Arial" w:hAnsi="Arial" w:hint="default"/>
      </w:rPr>
    </w:lvl>
    <w:lvl w:ilvl="7" w:tplc="52B2C986" w:tentative="1">
      <w:start w:val="1"/>
      <w:numFmt w:val="bullet"/>
      <w:lvlText w:val="•"/>
      <w:lvlJc w:val="left"/>
      <w:pPr>
        <w:tabs>
          <w:tab w:val="num" w:pos="5760"/>
        </w:tabs>
        <w:ind w:left="5760" w:hanging="360"/>
      </w:pPr>
      <w:rPr>
        <w:rFonts w:ascii="Arial" w:hAnsi="Arial" w:hint="default"/>
      </w:rPr>
    </w:lvl>
    <w:lvl w:ilvl="8" w:tplc="9E4C6F8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361110"/>
    <w:multiLevelType w:val="hybridMultilevel"/>
    <w:tmpl w:val="4C34DEFA"/>
    <w:lvl w:ilvl="0" w:tplc="DBDC1E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707EF9"/>
    <w:multiLevelType w:val="hybridMultilevel"/>
    <w:tmpl w:val="B6A4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2473346">
    <w:abstractNumId w:val="1"/>
  </w:num>
  <w:num w:numId="2" w16cid:durableId="1457524744">
    <w:abstractNumId w:val="23"/>
  </w:num>
  <w:num w:numId="3" w16cid:durableId="662127287">
    <w:abstractNumId w:val="13"/>
  </w:num>
  <w:num w:numId="4" w16cid:durableId="920872292">
    <w:abstractNumId w:val="14"/>
  </w:num>
  <w:num w:numId="5" w16cid:durableId="2114132274">
    <w:abstractNumId w:val="22"/>
  </w:num>
  <w:num w:numId="6" w16cid:durableId="904997685">
    <w:abstractNumId w:val="5"/>
  </w:num>
  <w:num w:numId="7" w16cid:durableId="1731995679">
    <w:abstractNumId w:val="23"/>
    <w:lvlOverride w:ilvl="0">
      <w:startOverride w:val="1"/>
    </w:lvlOverride>
  </w:num>
  <w:num w:numId="8" w16cid:durableId="1391269682">
    <w:abstractNumId w:val="0"/>
  </w:num>
  <w:num w:numId="9" w16cid:durableId="655307994">
    <w:abstractNumId w:val="15"/>
  </w:num>
  <w:num w:numId="10" w16cid:durableId="60296096">
    <w:abstractNumId w:val="7"/>
  </w:num>
  <w:num w:numId="11" w16cid:durableId="591593972">
    <w:abstractNumId w:val="11"/>
  </w:num>
  <w:num w:numId="12" w16cid:durableId="1252274722">
    <w:abstractNumId w:val="28"/>
  </w:num>
  <w:num w:numId="13" w16cid:durableId="1247419979">
    <w:abstractNumId w:val="19"/>
  </w:num>
  <w:num w:numId="14" w16cid:durableId="1847017418">
    <w:abstractNumId w:val="24"/>
  </w:num>
  <w:num w:numId="15" w16cid:durableId="1164124534">
    <w:abstractNumId w:val="9"/>
  </w:num>
  <w:num w:numId="16" w16cid:durableId="1014573512">
    <w:abstractNumId w:val="20"/>
  </w:num>
  <w:num w:numId="17" w16cid:durableId="1432240508">
    <w:abstractNumId w:val="21"/>
  </w:num>
  <w:num w:numId="18" w16cid:durableId="1917279707">
    <w:abstractNumId w:val="25"/>
  </w:num>
  <w:num w:numId="19" w16cid:durableId="1531987309">
    <w:abstractNumId w:val="10"/>
  </w:num>
  <w:num w:numId="20" w16cid:durableId="1270358875">
    <w:abstractNumId w:val="2"/>
  </w:num>
  <w:num w:numId="21" w16cid:durableId="1755323581">
    <w:abstractNumId w:val="16"/>
  </w:num>
  <w:num w:numId="22" w16cid:durableId="1691686225">
    <w:abstractNumId w:val="27"/>
  </w:num>
  <w:num w:numId="23" w16cid:durableId="428620868">
    <w:abstractNumId w:val="12"/>
  </w:num>
  <w:num w:numId="24" w16cid:durableId="1479957877">
    <w:abstractNumId w:val="4"/>
  </w:num>
  <w:num w:numId="25" w16cid:durableId="2079008430">
    <w:abstractNumId w:val="6"/>
  </w:num>
  <w:num w:numId="26" w16cid:durableId="1347437877">
    <w:abstractNumId w:val="18"/>
  </w:num>
  <w:num w:numId="27" w16cid:durableId="1260407919">
    <w:abstractNumId w:val="3"/>
  </w:num>
  <w:num w:numId="28" w16cid:durableId="1488014047">
    <w:abstractNumId w:val="17"/>
  </w:num>
  <w:num w:numId="29" w16cid:durableId="864444436">
    <w:abstractNumId w:val="8"/>
  </w:num>
  <w:num w:numId="30" w16cid:durableId="13795518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ED2"/>
    <w:rsid w:val="00017C03"/>
    <w:rsid w:val="00061708"/>
    <w:rsid w:val="000748BB"/>
    <w:rsid w:val="000F523D"/>
    <w:rsid w:val="001239E4"/>
    <w:rsid w:val="001341C3"/>
    <w:rsid w:val="00161879"/>
    <w:rsid w:val="001C025D"/>
    <w:rsid w:val="001D2CCD"/>
    <w:rsid w:val="001D56DE"/>
    <w:rsid w:val="001E4795"/>
    <w:rsid w:val="001E5BDA"/>
    <w:rsid w:val="001F75C3"/>
    <w:rsid w:val="00214887"/>
    <w:rsid w:val="00217D76"/>
    <w:rsid w:val="0022026D"/>
    <w:rsid w:val="00222A13"/>
    <w:rsid w:val="00251DF3"/>
    <w:rsid w:val="002A2330"/>
    <w:rsid w:val="002B6786"/>
    <w:rsid w:val="002C7812"/>
    <w:rsid w:val="0031600E"/>
    <w:rsid w:val="00344E60"/>
    <w:rsid w:val="003724F9"/>
    <w:rsid w:val="00382FA5"/>
    <w:rsid w:val="003977EB"/>
    <w:rsid w:val="003D2955"/>
    <w:rsid w:val="004035E6"/>
    <w:rsid w:val="00426A94"/>
    <w:rsid w:val="00440EFA"/>
    <w:rsid w:val="004B1D8F"/>
    <w:rsid w:val="004D76D0"/>
    <w:rsid w:val="004D77D1"/>
    <w:rsid w:val="004E3DB7"/>
    <w:rsid w:val="005000F5"/>
    <w:rsid w:val="00504A36"/>
    <w:rsid w:val="00531F5E"/>
    <w:rsid w:val="00544B39"/>
    <w:rsid w:val="0055005A"/>
    <w:rsid w:val="00574DF5"/>
    <w:rsid w:val="005766FA"/>
    <w:rsid w:val="005869B6"/>
    <w:rsid w:val="00613837"/>
    <w:rsid w:val="006155E7"/>
    <w:rsid w:val="00644FA1"/>
    <w:rsid w:val="006F068E"/>
    <w:rsid w:val="00711D7D"/>
    <w:rsid w:val="00714659"/>
    <w:rsid w:val="00724A78"/>
    <w:rsid w:val="007872D7"/>
    <w:rsid w:val="007972F6"/>
    <w:rsid w:val="007D3E98"/>
    <w:rsid w:val="0081129D"/>
    <w:rsid w:val="008169D9"/>
    <w:rsid w:val="008A0985"/>
    <w:rsid w:val="008A6129"/>
    <w:rsid w:val="008C1E1A"/>
    <w:rsid w:val="009006CD"/>
    <w:rsid w:val="0092436B"/>
    <w:rsid w:val="0093274B"/>
    <w:rsid w:val="009578AA"/>
    <w:rsid w:val="0096787D"/>
    <w:rsid w:val="00970C11"/>
    <w:rsid w:val="0097288F"/>
    <w:rsid w:val="00974A4C"/>
    <w:rsid w:val="00997DA4"/>
    <w:rsid w:val="009C34F8"/>
    <w:rsid w:val="009F5F23"/>
    <w:rsid w:val="00A31FF0"/>
    <w:rsid w:val="00A70614"/>
    <w:rsid w:val="00AE276C"/>
    <w:rsid w:val="00AF07D5"/>
    <w:rsid w:val="00AF09DA"/>
    <w:rsid w:val="00AF4372"/>
    <w:rsid w:val="00B161E0"/>
    <w:rsid w:val="00B274B7"/>
    <w:rsid w:val="00B76591"/>
    <w:rsid w:val="00BE5A16"/>
    <w:rsid w:val="00C25570"/>
    <w:rsid w:val="00C412B4"/>
    <w:rsid w:val="00C86C33"/>
    <w:rsid w:val="00C87193"/>
    <w:rsid w:val="00CC2403"/>
    <w:rsid w:val="00CC2F9E"/>
    <w:rsid w:val="00CF7B33"/>
    <w:rsid w:val="00D2353E"/>
    <w:rsid w:val="00D3054F"/>
    <w:rsid w:val="00D44123"/>
    <w:rsid w:val="00D47950"/>
    <w:rsid w:val="00D56DBF"/>
    <w:rsid w:val="00D67FEE"/>
    <w:rsid w:val="00D93EEA"/>
    <w:rsid w:val="00DB1AD2"/>
    <w:rsid w:val="00DC4D54"/>
    <w:rsid w:val="00DD499F"/>
    <w:rsid w:val="00E21D6A"/>
    <w:rsid w:val="00E343A0"/>
    <w:rsid w:val="00E356C6"/>
    <w:rsid w:val="00E37CCB"/>
    <w:rsid w:val="00E4428C"/>
    <w:rsid w:val="00E7175B"/>
    <w:rsid w:val="00EA2ED2"/>
    <w:rsid w:val="00EE07D7"/>
    <w:rsid w:val="00F17755"/>
    <w:rsid w:val="00F5660D"/>
    <w:rsid w:val="00F643B0"/>
    <w:rsid w:val="00F77F80"/>
    <w:rsid w:val="00F90F2B"/>
    <w:rsid w:val="00FC4669"/>
    <w:rsid w:val="00FE6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DFA3"/>
  <w15:chartTrackingRefBased/>
  <w15:docId w15:val="{99E94BD1-A4A4-4FF7-AE56-3F9849CA0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28C"/>
  </w:style>
  <w:style w:type="paragraph" w:styleId="Heading1">
    <w:name w:val="heading 1"/>
    <w:aliases w:val="OET - Heading 1"/>
    <w:basedOn w:val="Normal"/>
    <w:next w:val="Normal"/>
    <w:link w:val="Heading1Char"/>
    <w:qFormat/>
    <w:rsid w:val="00AF09DA"/>
    <w:pPr>
      <w:keepNext/>
      <w:spacing w:before="240" w:after="60" w:line="240" w:lineRule="auto"/>
      <w:outlineLvl w:val="0"/>
    </w:pPr>
    <w:rPr>
      <w:rFonts w:ascii="Arial" w:eastAsia="Times New Roman" w:hAnsi="Arial" w:cs="Arial"/>
      <w:b/>
      <w:bCs/>
      <w:color w:val="ED7D31" w:themeColor="accent2"/>
      <w:kern w:val="32"/>
      <w:sz w:val="32"/>
      <w:szCs w:val="36"/>
    </w:rPr>
  </w:style>
  <w:style w:type="paragraph" w:styleId="Heading2">
    <w:name w:val="heading 2"/>
    <w:aliases w:val="OET - Heading 2"/>
    <w:basedOn w:val="Normal"/>
    <w:next w:val="Normal"/>
    <w:link w:val="Heading2Char"/>
    <w:uiPriority w:val="9"/>
    <w:unhideWhenUsed/>
    <w:qFormat/>
    <w:rsid w:val="00382FA5"/>
    <w:pPr>
      <w:keepNext/>
      <w:keepLines/>
      <w:spacing w:before="40" w:after="0" w:line="240" w:lineRule="auto"/>
      <w:outlineLvl w:val="1"/>
    </w:pPr>
    <w:rPr>
      <w:rFonts w:ascii="Arial" w:eastAsiaTheme="majorEastAsia" w:hAnsi="Arial" w:cstheme="majorBidi"/>
      <w:b/>
      <w:color w:val="FF612B"/>
      <w:sz w:val="26"/>
      <w:szCs w:val="26"/>
    </w:rPr>
  </w:style>
  <w:style w:type="paragraph" w:styleId="Heading3">
    <w:name w:val="heading 3"/>
    <w:basedOn w:val="Normal"/>
    <w:next w:val="Normal"/>
    <w:link w:val="Heading3Char"/>
    <w:uiPriority w:val="9"/>
    <w:unhideWhenUsed/>
    <w:rsid w:val="002B67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CC2F9E"/>
    <w:pPr>
      <w:spacing w:after="0" w:line="240" w:lineRule="auto"/>
    </w:pPr>
    <w:rPr>
      <w:rFonts w:eastAsiaTheme="minorEastAsia"/>
    </w:rPr>
  </w:style>
  <w:style w:type="character" w:customStyle="1" w:styleId="NoSpacingChar">
    <w:name w:val="No Spacing Char"/>
    <w:basedOn w:val="DefaultParagraphFont"/>
    <w:link w:val="NoSpacing"/>
    <w:uiPriority w:val="1"/>
    <w:rsid w:val="00CC2F9E"/>
    <w:rPr>
      <w:rFonts w:eastAsiaTheme="minorEastAsia"/>
    </w:rPr>
  </w:style>
  <w:style w:type="paragraph" w:styleId="Header">
    <w:name w:val="header"/>
    <w:basedOn w:val="Normal"/>
    <w:link w:val="HeaderChar"/>
    <w:uiPriority w:val="99"/>
    <w:unhideWhenUsed/>
    <w:rsid w:val="00CC2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F9E"/>
  </w:style>
  <w:style w:type="paragraph" w:styleId="Footer">
    <w:name w:val="footer"/>
    <w:basedOn w:val="Normal"/>
    <w:link w:val="FooterChar"/>
    <w:uiPriority w:val="99"/>
    <w:unhideWhenUsed/>
    <w:rsid w:val="00CC2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F9E"/>
  </w:style>
  <w:style w:type="character" w:customStyle="1" w:styleId="Heading1Char">
    <w:name w:val="Heading 1 Char"/>
    <w:aliases w:val="OET - Heading 1 Char"/>
    <w:basedOn w:val="DefaultParagraphFont"/>
    <w:link w:val="Heading1"/>
    <w:rsid w:val="00AF09DA"/>
    <w:rPr>
      <w:rFonts w:ascii="Arial" w:eastAsia="Times New Roman" w:hAnsi="Arial" w:cs="Arial"/>
      <w:b/>
      <w:bCs/>
      <w:color w:val="ED7D31" w:themeColor="accent2"/>
      <w:kern w:val="32"/>
      <w:sz w:val="32"/>
      <w:szCs w:val="36"/>
    </w:rPr>
  </w:style>
  <w:style w:type="paragraph" w:styleId="TOC1">
    <w:name w:val="toc 1"/>
    <w:basedOn w:val="Normal"/>
    <w:next w:val="Normal"/>
    <w:autoRedefine/>
    <w:uiPriority w:val="39"/>
    <w:semiHidden/>
    <w:unhideWhenUsed/>
    <w:rsid w:val="004D77D1"/>
    <w:pPr>
      <w:spacing w:after="100"/>
    </w:pPr>
  </w:style>
  <w:style w:type="paragraph" w:customStyle="1" w:styleId="OET-BulletList2">
    <w:name w:val="OET - Bullet List 2"/>
    <w:basedOn w:val="Normal"/>
    <w:link w:val="OET-BulletList2Char"/>
    <w:qFormat/>
    <w:rsid w:val="00AF09DA"/>
    <w:pPr>
      <w:numPr>
        <w:numId w:val="1"/>
      </w:numPr>
      <w:spacing w:before="60" w:after="60" w:line="240" w:lineRule="auto"/>
      <w:ind w:left="648" w:hanging="288"/>
      <w:contextualSpacing/>
    </w:pPr>
    <w:rPr>
      <w:rFonts w:ascii="Arial" w:eastAsia="Times New Roman" w:hAnsi="Arial" w:cs="Times New Roman"/>
      <w:color w:val="000000" w:themeColor="text1"/>
      <w:sz w:val="24"/>
      <w:szCs w:val="20"/>
    </w:rPr>
  </w:style>
  <w:style w:type="character" w:customStyle="1" w:styleId="OET-BulletList2Char">
    <w:name w:val="OET - Bullet List 2 Char"/>
    <w:basedOn w:val="DefaultParagraphFont"/>
    <w:link w:val="OET-BulletList2"/>
    <w:rsid w:val="00AF09DA"/>
    <w:rPr>
      <w:rFonts w:ascii="Arial" w:eastAsia="Times New Roman" w:hAnsi="Arial" w:cs="Times New Roman"/>
      <w:color w:val="000000" w:themeColor="text1"/>
      <w:sz w:val="24"/>
      <w:szCs w:val="20"/>
    </w:rPr>
  </w:style>
  <w:style w:type="character" w:styleId="Emphasis">
    <w:name w:val="Emphasis"/>
    <w:aliases w:val="Style OET Emphasis,OET - Emphasis + 13 pt Bold Not Italic,OET - Emphasis"/>
    <w:basedOn w:val="DefaultParagraphFont"/>
    <w:qFormat/>
    <w:rsid w:val="002B6786"/>
    <w:rPr>
      <w:rFonts w:ascii="Arial" w:hAnsi="Arial"/>
      <w:i/>
      <w:iCs/>
      <w:color w:val="ED7D31" w:themeColor="accent2"/>
      <w:sz w:val="26"/>
    </w:rPr>
  </w:style>
  <w:style w:type="character" w:customStyle="1" w:styleId="Heading2Char">
    <w:name w:val="Heading 2 Char"/>
    <w:aliases w:val="OET - Heading 2 Char"/>
    <w:basedOn w:val="DefaultParagraphFont"/>
    <w:link w:val="Heading2"/>
    <w:uiPriority w:val="9"/>
    <w:rsid w:val="00382FA5"/>
    <w:rPr>
      <w:rFonts w:ascii="Arial" w:eastAsiaTheme="majorEastAsia" w:hAnsi="Arial" w:cstheme="majorBidi"/>
      <w:b/>
      <w:color w:val="FF612B"/>
      <w:sz w:val="26"/>
      <w:szCs w:val="26"/>
    </w:rPr>
  </w:style>
  <w:style w:type="character" w:customStyle="1" w:styleId="Heading3Char">
    <w:name w:val="Heading 3 Char"/>
    <w:basedOn w:val="DefaultParagraphFont"/>
    <w:link w:val="Heading3"/>
    <w:uiPriority w:val="9"/>
    <w:rsid w:val="002B6786"/>
    <w:rPr>
      <w:rFonts w:asciiTheme="majorHAnsi" w:eastAsiaTheme="majorEastAsia" w:hAnsiTheme="majorHAnsi" w:cstheme="majorBidi"/>
      <w:color w:val="1F3763" w:themeColor="accent1" w:themeShade="7F"/>
      <w:sz w:val="24"/>
      <w:szCs w:val="24"/>
    </w:rPr>
  </w:style>
  <w:style w:type="paragraph" w:styleId="Title">
    <w:name w:val="Title"/>
    <w:aliases w:val="OET Title"/>
    <w:basedOn w:val="Normal"/>
    <w:next w:val="Normal"/>
    <w:link w:val="TitleChar"/>
    <w:qFormat/>
    <w:rsid w:val="002B67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OET Title Char"/>
    <w:basedOn w:val="DefaultParagraphFont"/>
    <w:link w:val="Title"/>
    <w:rsid w:val="002B6786"/>
    <w:rPr>
      <w:rFonts w:asciiTheme="majorHAnsi" w:eastAsiaTheme="majorEastAsia" w:hAnsiTheme="majorHAnsi" w:cstheme="majorBidi"/>
      <w:spacing w:val="-10"/>
      <w:kern w:val="28"/>
      <w:sz w:val="56"/>
      <w:szCs w:val="56"/>
    </w:rPr>
  </w:style>
  <w:style w:type="character" w:styleId="SubtleEmphasis">
    <w:name w:val="Subtle Emphasis"/>
    <w:aliases w:val="OET Subtle Emphasis"/>
    <w:basedOn w:val="DefaultParagraphFont"/>
    <w:uiPriority w:val="19"/>
    <w:qFormat/>
    <w:rsid w:val="002B6786"/>
    <w:rPr>
      <w:i/>
      <w:iCs/>
      <w:color w:val="404040" w:themeColor="text1" w:themeTint="BF"/>
    </w:rPr>
  </w:style>
  <w:style w:type="character" w:styleId="IntenseEmphasis">
    <w:name w:val="Intense Emphasis"/>
    <w:basedOn w:val="DefaultParagraphFont"/>
    <w:uiPriority w:val="21"/>
    <w:rsid w:val="002B6786"/>
    <w:rPr>
      <w:i/>
      <w:iCs/>
      <w:color w:val="4472C4" w:themeColor="accent1"/>
    </w:rPr>
  </w:style>
  <w:style w:type="character" w:styleId="Strong">
    <w:name w:val="Strong"/>
    <w:basedOn w:val="DefaultParagraphFont"/>
    <w:uiPriority w:val="22"/>
    <w:rsid w:val="002B6786"/>
    <w:rPr>
      <w:b/>
      <w:bCs/>
    </w:rPr>
  </w:style>
  <w:style w:type="paragraph" w:styleId="Quote">
    <w:name w:val="Quote"/>
    <w:basedOn w:val="Normal"/>
    <w:next w:val="Normal"/>
    <w:link w:val="QuoteChar"/>
    <w:uiPriority w:val="29"/>
    <w:rsid w:val="002B67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B6786"/>
    <w:rPr>
      <w:i/>
      <w:iCs/>
      <w:color w:val="404040" w:themeColor="text1" w:themeTint="BF"/>
    </w:rPr>
  </w:style>
  <w:style w:type="paragraph" w:styleId="IntenseQuote">
    <w:name w:val="Intense Quote"/>
    <w:basedOn w:val="Normal"/>
    <w:next w:val="Normal"/>
    <w:link w:val="IntenseQuoteChar"/>
    <w:uiPriority w:val="30"/>
    <w:rsid w:val="002B678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B6786"/>
    <w:rPr>
      <w:i/>
      <w:iCs/>
      <w:color w:val="4472C4" w:themeColor="accent1"/>
    </w:rPr>
  </w:style>
  <w:style w:type="character" w:styleId="SubtleReference">
    <w:name w:val="Subtle Reference"/>
    <w:basedOn w:val="DefaultParagraphFont"/>
    <w:uiPriority w:val="31"/>
    <w:rsid w:val="002B6786"/>
    <w:rPr>
      <w:smallCaps/>
      <w:color w:val="5A5A5A" w:themeColor="text1" w:themeTint="A5"/>
    </w:rPr>
  </w:style>
  <w:style w:type="character" w:styleId="IntenseReference">
    <w:name w:val="Intense Reference"/>
    <w:basedOn w:val="DefaultParagraphFont"/>
    <w:uiPriority w:val="32"/>
    <w:rsid w:val="002B6786"/>
    <w:rPr>
      <w:b/>
      <w:bCs/>
      <w:smallCaps/>
      <w:color w:val="4472C4" w:themeColor="accent1"/>
      <w:spacing w:val="5"/>
    </w:rPr>
  </w:style>
  <w:style w:type="character" w:styleId="BookTitle">
    <w:name w:val="Book Title"/>
    <w:basedOn w:val="DefaultParagraphFont"/>
    <w:uiPriority w:val="33"/>
    <w:rsid w:val="002B6786"/>
    <w:rPr>
      <w:b/>
      <w:bCs/>
      <w:i/>
      <w:iCs/>
      <w:spacing w:val="5"/>
    </w:rPr>
  </w:style>
  <w:style w:type="paragraph" w:styleId="ListParagraph">
    <w:name w:val="List Paragraph"/>
    <w:aliases w:val="OET List Paragraph"/>
    <w:basedOn w:val="Normal"/>
    <w:uiPriority w:val="34"/>
    <w:qFormat/>
    <w:rsid w:val="002B6786"/>
    <w:pPr>
      <w:ind w:left="720"/>
      <w:contextualSpacing/>
    </w:pPr>
  </w:style>
  <w:style w:type="paragraph" w:customStyle="1" w:styleId="OET-NumberedList1">
    <w:name w:val="OET - Numbered List 1"/>
    <w:basedOn w:val="Normal"/>
    <w:link w:val="OET-NumberedList1Char"/>
    <w:qFormat/>
    <w:rsid w:val="005869B6"/>
    <w:pPr>
      <w:numPr>
        <w:numId w:val="2"/>
      </w:numPr>
      <w:spacing w:before="60" w:after="60" w:line="240" w:lineRule="auto"/>
      <w:ind w:left="648" w:hanging="288"/>
      <w:contextualSpacing/>
    </w:pPr>
    <w:rPr>
      <w:rFonts w:ascii="Arial" w:eastAsia="Times New Roman" w:hAnsi="Arial" w:cs="Times New Roman"/>
      <w:color w:val="000000" w:themeColor="text1"/>
      <w:sz w:val="24"/>
      <w:szCs w:val="20"/>
    </w:rPr>
  </w:style>
  <w:style w:type="paragraph" w:customStyle="1" w:styleId="OET-LetterList1">
    <w:name w:val="OET - Letter List 1"/>
    <w:basedOn w:val="OET-NumberedList1"/>
    <w:link w:val="OET-LetterList1Char"/>
    <w:qFormat/>
    <w:rsid w:val="005869B6"/>
    <w:pPr>
      <w:numPr>
        <w:numId w:val="3"/>
      </w:numPr>
      <w:ind w:left="648" w:hanging="288"/>
    </w:pPr>
  </w:style>
  <w:style w:type="character" w:customStyle="1" w:styleId="OET-NumberedList1Char">
    <w:name w:val="OET - Numbered List 1 Char"/>
    <w:basedOn w:val="DefaultParagraphFont"/>
    <w:link w:val="OET-NumberedList1"/>
    <w:rsid w:val="005869B6"/>
    <w:rPr>
      <w:rFonts w:ascii="Arial" w:eastAsia="Times New Roman" w:hAnsi="Arial" w:cs="Times New Roman"/>
      <w:color w:val="000000" w:themeColor="text1"/>
      <w:sz w:val="24"/>
      <w:szCs w:val="20"/>
    </w:rPr>
  </w:style>
  <w:style w:type="character" w:customStyle="1" w:styleId="OET-LetterList1Char">
    <w:name w:val="OET - Letter List 1 Char"/>
    <w:basedOn w:val="OET-NumberedList1Char"/>
    <w:link w:val="OET-LetterList1"/>
    <w:rsid w:val="005869B6"/>
    <w:rPr>
      <w:rFonts w:ascii="Arial" w:eastAsia="Times New Roman" w:hAnsi="Arial" w:cs="Times New Roman"/>
      <w:color w:val="000000" w:themeColor="text1"/>
      <w:sz w:val="24"/>
      <w:szCs w:val="20"/>
    </w:rPr>
  </w:style>
  <w:style w:type="paragraph" w:styleId="TOCHeading">
    <w:name w:val="TOC Heading"/>
    <w:aliases w:val="OET TOC Heading"/>
    <w:basedOn w:val="Heading1"/>
    <w:next w:val="Normal"/>
    <w:uiPriority w:val="39"/>
    <w:unhideWhenUsed/>
    <w:qFormat/>
    <w:rsid w:val="005869B6"/>
    <w:pPr>
      <w:keepLines/>
      <w:spacing w:after="0" w:line="276" w:lineRule="auto"/>
      <w:outlineLvl w:val="9"/>
    </w:pPr>
    <w:rPr>
      <w:rFonts w:eastAsiaTheme="majorEastAsia" w:cstheme="majorBidi"/>
      <w:kern w:val="0"/>
      <w:sz w:val="28"/>
      <w:szCs w:val="28"/>
      <w:lang w:eastAsia="ja-JP"/>
    </w:rPr>
  </w:style>
  <w:style w:type="paragraph" w:customStyle="1" w:styleId="OET-TimeKLP">
    <w:name w:val="OET - Time KLP"/>
    <w:basedOn w:val="Normal"/>
    <w:qFormat/>
    <w:rsid w:val="005869B6"/>
    <w:pPr>
      <w:spacing w:before="60" w:after="60" w:line="240" w:lineRule="auto"/>
    </w:pPr>
    <w:rPr>
      <w:rFonts w:ascii="Arial" w:eastAsia="Times New Roman" w:hAnsi="Arial" w:cs="Times New Roman"/>
      <w:color w:val="ED7D31" w:themeColor="accent2"/>
      <w:szCs w:val="20"/>
    </w:rPr>
  </w:style>
  <w:style w:type="paragraph" w:customStyle="1" w:styleId="OET-TimeTitle">
    <w:name w:val="OET - Time Title"/>
    <w:basedOn w:val="Normal"/>
    <w:qFormat/>
    <w:rsid w:val="005869B6"/>
    <w:pPr>
      <w:spacing w:before="60" w:after="60" w:line="240" w:lineRule="auto"/>
    </w:pPr>
    <w:rPr>
      <w:rFonts w:ascii="Arial" w:eastAsia="Times New Roman" w:hAnsi="Arial" w:cs="Times New Roman"/>
      <w:b/>
      <w:bCs/>
      <w:color w:val="000000" w:themeColor="text1"/>
      <w:sz w:val="32"/>
      <w:szCs w:val="32"/>
    </w:rPr>
  </w:style>
  <w:style w:type="paragraph" w:customStyle="1" w:styleId="OETHeading-NoTOC">
    <w:name w:val="OET Heading - No TOC"/>
    <w:next w:val="Normal"/>
    <w:link w:val="OETHeading-NoTOCChar"/>
    <w:qFormat/>
    <w:rsid w:val="005869B6"/>
    <w:pPr>
      <w:spacing w:after="0" w:line="240" w:lineRule="auto"/>
      <w:ind w:left="144"/>
    </w:pPr>
    <w:rPr>
      <w:rFonts w:asciiTheme="majorHAnsi" w:eastAsiaTheme="majorEastAsia" w:hAnsiTheme="majorHAnsi" w:cs="Arial"/>
      <w:b/>
      <w:bCs/>
      <w:iCs/>
      <w:color w:val="FFFFFF" w:themeColor="background1"/>
      <w:spacing w:val="5"/>
      <w:kern w:val="28"/>
      <w:sz w:val="24"/>
      <w:szCs w:val="26"/>
    </w:rPr>
  </w:style>
  <w:style w:type="character" w:customStyle="1" w:styleId="OETHeading-NoTOCChar">
    <w:name w:val="OET Heading - No TOC Char"/>
    <w:basedOn w:val="DefaultParagraphFont"/>
    <w:link w:val="OETHeading-NoTOC"/>
    <w:rsid w:val="005869B6"/>
    <w:rPr>
      <w:rFonts w:asciiTheme="majorHAnsi" w:eastAsiaTheme="majorEastAsia" w:hAnsiTheme="majorHAnsi" w:cs="Arial"/>
      <w:b/>
      <w:bCs/>
      <w:iCs/>
      <w:color w:val="FFFFFF" w:themeColor="background1"/>
      <w:spacing w:val="5"/>
      <w:kern w:val="28"/>
      <w:sz w:val="24"/>
      <w:szCs w:val="26"/>
    </w:rPr>
  </w:style>
  <w:style w:type="paragraph" w:styleId="Subtitle">
    <w:name w:val="Subtitle"/>
    <w:aliases w:val="OET Subtitle"/>
    <w:basedOn w:val="Normal"/>
    <w:next w:val="Normal"/>
    <w:link w:val="SubtitleChar"/>
    <w:qFormat/>
    <w:rsid w:val="005869B6"/>
    <w:pPr>
      <w:numPr>
        <w:ilvl w:val="1"/>
      </w:numPr>
      <w:spacing w:before="60" w:after="60" w:line="240" w:lineRule="auto"/>
    </w:pPr>
    <w:rPr>
      <w:rFonts w:ascii="Arial" w:eastAsiaTheme="majorEastAsia" w:hAnsi="Arial" w:cstheme="majorBidi"/>
      <w:i/>
      <w:iCs/>
      <w:color w:val="4B4D4F"/>
      <w:spacing w:val="15"/>
      <w:kern w:val="28"/>
      <w:sz w:val="24"/>
      <w:szCs w:val="52"/>
    </w:rPr>
  </w:style>
  <w:style w:type="character" w:customStyle="1" w:styleId="SubtitleChar">
    <w:name w:val="Subtitle Char"/>
    <w:aliases w:val="OET Subtitle Char"/>
    <w:basedOn w:val="DefaultParagraphFont"/>
    <w:link w:val="Subtitle"/>
    <w:rsid w:val="005869B6"/>
    <w:rPr>
      <w:rFonts w:ascii="Arial" w:eastAsiaTheme="majorEastAsia" w:hAnsi="Arial" w:cstheme="majorBidi"/>
      <w:i/>
      <w:iCs/>
      <w:color w:val="4B4D4F"/>
      <w:spacing w:val="15"/>
      <w:kern w:val="28"/>
      <w:sz w:val="24"/>
      <w:szCs w:val="52"/>
    </w:rPr>
  </w:style>
  <w:style w:type="paragraph" w:customStyle="1" w:styleId="OETAltScript">
    <w:name w:val="OET Alt Script"/>
    <w:basedOn w:val="Normal"/>
    <w:qFormat/>
    <w:rsid w:val="005869B6"/>
    <w:pPr>
      <w:spacing w:before="60" w:after="60" w:line="240" w:lineRule="auto"/>
    </w:pPr>
    <w:rPr>
      <w:rFonts w:ascii="Segoe Script" w:eastAsia="Times New Roman" w:hAnsi="Segoe Script" w:cs="Times New Roman"/>
      <w:sz w:val="20"/>
      <w:szCs w:val="24"/>
    </w:rPr>
  </w:style>
  <w:style w:type="paragraph" w:customStyle="1" w:styleId="OETAltPrint">
    <w:name w:val="OET Alt Print"/>
    <w:basedOn w:val="Normal"/>
    <w:qFormat/>
    <w:rsid w:val="005869B6"/>
    <w:pPr>
      <w:spacing w:before="60" w:after="60" w:line="240" w:lineRule="auto"/>
    </w:pPr>
    <w:rPr>
      <w:rFonts w:ascii="Segoe Print" w:eastAsia="Times New Roman" w:hAnsi="Segoe Print" w:cs="Times New Roman"/>
      <w:sz w:val="20"/>
      <w:szCs w:val="24"/>
    </w:rPr>
  </w:style>
  <w:style w:type="paragraph" w:customStyle="1" w:styleId="Bullet2">
    <w:name w:val="Bullet 2"/>
    <w:basedOn w:val="Normal"/>
    <w:rsid w:val="008C1E1A"/>
    <w:pPr>
      <w:numPr>
        <w:ilvl w:val="1"/>
        <w:numId w:val="5"/>
      </w:numPr>
      <w:tabs>
        <w:tab w:val="clear" w:pos="1800"/>
      </w:tabs>
      <w:spacing w:before="60" w:after="60" w:line="240" w:lineRule="auto"/>
      <w:ind w:left="1094" w:hanging="288"/>
    </w:pPr>
    <w:rPr>
      <w:rFonts w:ascii="Arial" w:eastAsia="Times New Roman" w:hAnsi="Arial" w:cs="Times New Roman"/>
      <w:szCs w:val="24"/>
    </w:rPr>
  </w:style>
  <w:style w:type="numbering" w:customStyle="1" w:styleId="OET-Numberlist">
    <w:name w:val="OET - Number list"/>
    <w:uiPriority w:val="99"/>
    <w:rsid w:val="00344E60"/>
    <w:pPr>
      <w:numPr>
        <w:numId w:val="6"/>
      </w:numPr>
    </w:pPr>
  </w:style>
  <w:style w:type="paragraph" w:customStyle="1" w:styleId="OETHeading3">
    <w:name w:val="OET Heading 3"/>
    <w:next w:val="Normal"/>
    <w:qFormat/>
    <w:rsid w:val="00344E60"/>
    <w:pPr>
      <w:spacing w:after="0" w:line="240" w:lineRule="auto"/>
      <w:ind w:left="144"/>
    </w:pPr>
    <w:rPr>
      <w:rFonts w:asciiTheme="majorHAnsi" w:eastAsia="Times New Roman" w:hAnsiTheme="majorHAnsi" w:cs="Arial"/>
      <w:b/>
      <w:bCs/>
      <w:color w:val="FFFFFF" w:themeColor="background1"/>
      <w:spacing w:val="5"/>
      <w:kern w:val="28"/>
      <w:sz w:val="24"/>
      <w:szCs w:val="26"/>
    </w:rPr>
  </w:style>
  <w:style w:type="character" w:styleId="PlaceholderText">
    <w:name w:val="Placeholder Text"/>
    <w:basedOn w:val="DefaultParagraphFont"/>
    <w:uiPriority w:val="99"/>
    <w:semiHidden/>
    <w:rsid w:val="0096787D"/>
    <w:rPr>
      <w:color w:val="808080"/>
    </w:rPr>
  </w:style>
  <w:style w:type="paragraph" w:styleId="TOC3">
    <w:name w:val="toc 3"/>
    <w:basedOn w:val="Normal"/>
    <w:next w:val="Normal"/>
    <w:autoRedefine/>
    <w:uiPriority w:val="39"/>
    <w:unhideWhenUsed/>
    <w:rsid w:val="00B274B7"/>
    <w:pPr>
      <w:spacing w:after="100"/>
      <w:ind w:left="440"/>
    </w:pPr>
  </w:style>
  <w:style w:type="character" w:styleId="Hyperlink">
    <w:name w:val="Hyperlink"/>
    <w:basedOn w:val="DefaultParagraphFont"/>
    <w:uiPriority w:val="99"/>
    <w:unhideWhenUsed/>
    <w:rsid w:val="00B274B7"/>
    <w:rPr>
      <w:color w:val="0563C1" w:themeColor="hyperlink"/>
      <w:u w:val="single"/>
    </w:rPr>
  </w:style>
  <w:style w:type="paragraph" w:styleId="NormalWeb">
    <w:name w:val="Normal (Web)"/>
    <w:basedOn w:val="Normal"/>
    <w:uiPriority w:val="99"/>
    <w:semiHidden/>
    <w:unhideWhenUsed/>
    <w:rsid w:val="00E37CC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37CCB"/>
    <w:rPr>
      <w:color w:val="605E5C"/>
      <w:shd w:val="clear" w:color="auto" w:fill="E1DFDD"/>
    </w:rPr>
  </w:style>
  <w:style w:type="character" w:styleId="CommentReference">
    <w:name w:val="annotation reference"/>
    <w:basedOn w:val="DefaultParagraphFont"/>
    <w:uiPriority w:val="99"/>
    <w:semiHidden/>
    <w:unhideWhenUsed/>
    <w:rsid w:val="00214887"/>
    <w:rPr>
      <w:sz w:val="16"/>
      <w:szCs w:val="16"/>
    </w:rPr>
  </w:style>
  <w:style w:type="paragraph" w:styleId="CommentText">
    <w:name w:val="annotation text"/>
    <w:basedOn w:val="Normal"/>
    <w:link w:val="CommentTextChar"/>
    <w:uiPriority w:val="99"/>
    <w:unhideWhenUsed/>
    <w:rsid w:val="00214887"/>
    <w:pPr>
      <w:spacing w:line="240" w:lineRule="auto"/>
    </w:pPr>
    <w:rPr>
      <w:sz w:val="20"/>
      <w:szCs w:val="20"/>
    </w:rPr>
  </w:style>
  <w:style w:type="character" w:customStyle="1" w:styleId="CommentTextChar">
    <w:name w:val="Comment Text Char"/>
    <w:basedOn w:val="DefaultParagraphFont"/>
    <w:link w:val="CommentText"/>
    <w:uiPriority w:val="99"/>
    <w:rsid w:val="00214887"/>
    <w:rPr>
      <w:sz w:val="20"/>
      <w:szCs w:val="20"/>
    </w:rPr>
  </w:style>
  <w:style w:type="paragraph" w:styleId="CommentSubject">
    <w:name w:val="annotation subject"/>
    <w:basedOn w:val="CommentText"/>
    <w:next w:val="CommentText"/>
    <w:link w:val="CommentSubjectChar"/>
    <w:uiPriority w:val="99"/>
    <w:semiHidden/>
    <w:unhideWhenUsed/>
    <w:rsid w:val="00214887"/>
    <w:rPr>
      <w:b/>
      <w:bCs/>
    </w:rPr>
  </w:style>
  <w:style w:type="character" w:customStyle="1" w:styleId="CommentSubjectChar">
    <w:name w:val="Comment Subject Char"/>
    <w:basedOn w:val="CommentTextChar"/>
    <w:link w:val="CommentSubject"/>
    <w:uiPriority w:val="99"/>
    <w:semiHidden/>
    <w:rsid w:val="002148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3356">
      <w:bodyDiv w:val="1"/>
      <w:marLeft w:val="0"/>
      <w:marRight w:val="0"/>
      <w:marTop w:val="0"/>
      <w:marBottom w:val="0"/>
      <w:divBdr>
        <w:top w:val="none" w:sz="0" w:space="0" w:color="auto"/>
        <w:left w:val="none" w:sz="0" w:space="0" w:color="auto"/>
        <w:bottom w:val="none" w:sz="0" w:space="0" w:color="auto"/>
        <w:right w:val="none" w:sz="0" w:space="0" w:color="auto"/>
      </w:divBdr>
      <w:divsChild>
        <w:div w:id="1848519255">
          <w:marLeft w:val="274"/>
          <w:marRight w:val="0"/>
          <w:marTop w:val="60"/>
          <w:marBottom w:val="60"/>
          <w:divBdr>
            <w:top w:val="none" w:sz="0" w:space="0" w:color="auto"/>
            <w:left w:val="none" w:sz="0" w:space="0" w:color="auto"/>
            <w:bottom w:val="none" w:sz="0" w:space="0" w:color="auto"/>
            <w:right w:val="none" w:sz="0" w:space="0" w:color="auto"/>
          </w:divBdr>
        </w:div>
        <w:div w:id="75977378">
          <w:marLeft w:val="274"/>
          <w:marRight w:val="0"/>
          <w:marTop w:val="60"/>
          <w:marBottom w:val="60"/>
          <w:divBdr>
            <w:top w:val="none" w:sz="0" w:space="0" w:color="auto"/>
            <w:left w:val="none" w:sz="0" w:space="0" w:color="auto"/>
            <w:bottom w:val="none" w:sz="0" w:space="0" w:color="auto"/>
            <w:right w:val="none" w:sz="0" w:space="0" w:color="auto"/>
          </w:divBdr>
        </w:div>
        <w:div w:id="1224029041">
          <w:marLeft w:val="274"/>
          <w:marRight w:val="0"/>
          <w:marTop w:val="60"/>
          <w:marBottom w:val="60"/>
          <w:divBdr>
            <w:top w:val="none" w:sz="0" w:space="0" w:color="auto"/>
            <w:left w:val="none" w:sz="0" w:space="0" w:color="auto"/>
            <w:bottom w:val="none" w:sz="0" w:space="0" w:color="auto"/>
            <w:right w:val="none" w:sz="0" w:space="0" w:color="auto"/>
          </w:divBdr>
        </w:div>
        <w:div w:id="1969696966">
          <w:marLeft w:val="274"/>
          <w:marRight w:val="0"/>
          <w:marTop w:val="60"/>
          <w:marBottom w:val="60"/>
          <w:divBdr>
            <w:top w:val="none" w:sz="0" w:space="0" w:color="auto"/>
            <w:left w:val="none" w:sz="0" w:space="0" w:color="auto"/>
            <w:bottom w:val="none" w:sz="0" w:space="0" w:color="auto"/>
            <w:right w:val="none" w:sz="0" w:space="0" w:color="auto"/>
          </w:divBdr>
        </w:div>
        <w:div w:id="1452167451">
          <w:marLeft w:val="274"/>
          <w:marRight w:val="0"/>
          <w:marTop w:val="60"/>
          <w:marBottom w:val="60"/>
          <w:divBdr>
            <w:top w:val="none" w:sz="0" w:space="0" w:color="auto"/>
            <w:left w:val="none" w:sz="0" w:space="0" w:color="auto"/>
            <w:bottom w:val="none" w:sz="0" w:space="0" w:color="auto"/>
            <w:right w:val="none" w:sz="0" w:space="0" w:color="auto"/>
          </w:divBdr>
        </w:div>
        <w:div w:id="400904498">
          <w:marLeft w:val="274"/>
          <w:marRight w:val="0"/>
          <w:marTop w:val="60"/>
          <w:marBottom w:val="60"/>
          <w:divBdr>
            <w:top w:val="none" w:sz="0" w:space="0" w:color="auto"/>
            <w:left w:val="none" w:sz="0" w:space="0" w:color="auto"/>
            <w:bottom w:val="none" w:sz="0" w:space="0" w:color="auto"/>
            <w:right w:val="none" w:sz="0" w:space="0" w:color="auto"/>
          </w:divBdr>
        </w:div>
        <w:div w:id="1017538685">
          <w:marLeft w:val="274"/>
          <w:marRight w:val="0"/>
          <w:marTop w:val="60"/>
          <w:marBottom w:val="60"/>
          <w:divBdr>
            <w:top w:val="none" w:sz="0" w:space="0" w:color="auto"/>
            <w:left w:val="none" w:sz="0" w:space="0" w:color="auto"/>
            <w:bottom w:val="none" w:sz="0" w:space="0" w:color="auto"/>
            <w:right w:val="none" w:sz="0" w:space="0" w:color="auto"/>
          </w:divBdr>
        </w:div>
        <w:div w:id="982350679">
          <w:marLeft w:val="274"/>
          <w:marRight w:val="0"/>
          <w:marTop w:val="60"/>
          <w:marBottom w:val="60"/>
          <w:divBdr>
            <w:top w:val="none" w:sz="0" w:space="0" w:color="auto"/>
            <w:left w:val="none" w:sz="0" w:space="0" w:color="auto"/>
            <w:bottom w:val="none" w:sz="0" w:space="0" w:color="auto"/>
            <w:right w:val="none" w:sz="0" w:space="0" w:color="auto"/>
          </w:divBdr>
        </w:div>
        <w:div w:id="1984694606">
          <w:marLeft w:val="274"/>
          <w:marRight w:val="0"/>
          <w:marTop w:val="60"/>
          <w:marBottom w:val="60"/>
          <w:divBdr>
            <w:top w:val="none" w:sz="0" w:space="0" w:color="auto"/>
            <w:left w:val="none" w:sz="0" w:space="0" w:color="auto"/>
            <w:bottom w:val="none" w:sz="0" w:space="0" w:color="auto"/>
            <w:right w:val="none" w:sz="0" w:space="0" w:color="auto"/>
          </w:divBdr>
        </w:div>
        <w:div w:id="1410271895">
          <w:marLeft w:val="274"/>
          <w:marRight w:val="0"/>
          <w:marTop w:val="60"/>
          <w:marBottom w:val="60"/>
          <w:divBdr>
            <w:top w:val="none" w:sz="0" w:space="0" w:color="auto"/>
            <w:left w:val="none" w:sz="0" w:space="0" w:color="auto"/>
            <w:bottom w:val="none" w:sz="0" w:space="0" w:color="auto"/>
            <w:right w:val="none" w:sz="0" w:space="0" w:color="auto"/>
          </w:divBdr>
        </w:div>
        <w:div w:id="2127581039">
          <w:marLeft w:val="274"/>
          <w:marRight w:val="0"/>
          <w:marTop w:val="60"/>
          <w:marBottom w:val="60"/>
          <w:divBdr>
            <w:top w:val="none" w:sz="0" w:space="0" w:color="auto"/>
            <w:left w:val="none" w:sz="0" w:space="0" w:color="auto"/>
            <w:bottom w:val="none" w:sz="0" w:space="0" w:color="auto"/>
            <w:right w:val="none" w:sz="0" w:space="0" w:color="auto"/>
          </w:divBdr>
        </w:div>
      </w:divsChild>
    </w:div>
    <w:div w:id="94206950">
      <w:bodyDiv w:val="1"/>
      <w:marLeft w:val="0"/>
      <w:marRight w:val="0"/>
      <w:marTop w:val="0"/>
      <w:marBottom w:val="0"/>
      <w:divBdr>
        <w:top w:val="none" w:sz="0" w:space="0" w:color="auto"/>
        <w:left w:val="none" w:sz="0" w:space="0" w:color="auto"/>
        <w:bottom w:val="none" w:sz="0" w:space="0" w:color="auto"/>
        <w:right w:val="none" w:sz="0" w:space="0" w:color="auto"/>
      </w:divBdr>
      <w:divsChild>
        <w:div w:id="1237980974">
          <w:marLeft w:val="274"/>
          <w:marRight w:val="0"/>
          <w:marTop w:val="60"/>
          <w:marBottom w:val="60"/>
          <w:divBdr>
            <w:top w:val="none" w:sz="0" w:space="0" w:color="auto"/>
            <w:left w:val="none" w:sz="0" w:space="0" w:color="auto"/>
            <w:bottom w:val="none" w:sz="0" w:space="0" w:color="auto"/>
            <w:right w:val="none" w:sz="0" w:space="0" w:color="auto"/>
          </w:divBdr>
        </w:div>
        <w:div w:id="10298048">
          <w:marLeft w:val="274"/>
          <w:marRight w:val="0"/>
          <w:marTop w:val="60"/>
          <w:marBottom w:val="60"/>
          <w:divBdr>
            <w:top w:val="none" w:sz="0" w:space="0" w:color="auto"/>
            <w:left w:val="none" w:sz="0" w:space="0" w:color="auto"/>
            <w:bottom w:val="none" w:sz="0" w:space="0" w:color="auto"/>
            <w:right w:val="none" w:sz="0" w:space="0" w:color="auto"/>
          </w:divBdr>
        </w:div>
        <w:div w:id="1478375181">
          <w:marLeft w:val="274"/>
          <w:marRight w:val="0"/>
          <w:marTop w:val="60"/>
          <w:marBottom w:val="60"/>
          <w:divBdr>
            <w:top w:val="none" w:sz="0" w:space="0" w:color="auto"/>
            <w:left w:val="none" w:sz="0" w:space="0" w:color="auto"/>
            <w:bottom w:val="none" w:sz="0" w:space="0" w:color="auto"/>
            <w:right w:val="none" w:sz="0" w:space="0" w:color="auto"/>
          </w:divBdr>
        </w:div>
        <w:div w:id="222104377">
          <w:marLeft w:val="274"/>
          <w:marRight w:val="0"/>
          <w:marTop w:val="60"/>
          <w:marBottom w:val="60"/>
          <w:divBdr>
            <w:top w:val="none" w:sz="0" w:space="0" w:color="auto"/>
            <w:left w:val="none" w:sz="0" w:space="0" w:color="auto"/>
            <w:bottom w:val="none" w:sz="0" w:space="0" w:color="auto"/>
            <w:right w:val="none" w:sz="0" w:space="0" w:color="auto"/>
          </w:divBdr>
        </w:div>
        <w:div w:id="1217935954">
          <w:marLeft w:val="274"/>
          <w:marRight w:val="0"/>
          <w:marTop w:val="60"/>
          <w:marBottom w:val="60"/>
          <w:divBdr>
            <w:top w:val="none" w:sz="0" w:space="0" w:color="auto"/>
            <w:left w:val="none" w:sz="0" w:space="0" w:color="auto"/>
            <w:bottom w:val="none" w:sz="0" w:space="0" w:color="auto"/>
            <w:right w:val="none" w:sz="0" w:space="0" w:color="auto"/>
          </w:divBdr>
        </w:div>
      </w:divsChild>
    </w:div>
    <w:div w:id="204295473">
      <w:bodyDiv w:val="1"/>
      <w:marLeft w:val="0"/>
      <w:marRight w:val="0"/>
      <w:marTop w:val="0"/>
      <w:marBottom w:val="0"/>
      <w:divBdr>
        <w:top w:val="none" w:sz="0" w:space="0" w:color="auto"/>
        <w:left w:val="none" w:sz="0" w:space="0" w:color="auto"/>
        <w:bottom w:val="none" w:sz="0" w:space="0" w:color="auto"/>
        <w:right w:val="none" w:sz="0" w:space="0" w:color="auto"/>
      </w:divBdr>
    </w:div>
    <w:div w:id="210845900">
      <w:bodyDiv w:val="1"/>
      <w:marLeft w:val="0"/>
      <w:marRight w:val="0"/>
      <w:marTop w:val="0"/>
      <w:marBottom w:val="0"/>
      <w:divBdr>
        <w:top w:val="none" w:sz="0" w:space="0" w:color="auto"/>
        <w:left w:val="none" w:sz="0" w:space="0" w:color="auto"/>
        <w:bottom w:val="none" w:sz="0" w:space="0" w:color="auto"/>
        <w:right w:val="none" w:sz="0" w:space="0" w:color="auto"/>
      </w:divBdr>
      <w:divsChild>
        <w:div w:id="1486702909">
          <w:marLeft w:val="1166"/>
          <w:marRight w:val="0"/>
          <w:marTop w:val="60"/>
          <w:marBottom w:val="60"/>
          <w:divBdr>
            <w:top w:val="none" w:sz="0" w:space="0" w:color="auto"/>
            <w:left w:val="none" w:sz="0" w:space="0" w:color="auto"/>
            <w:bottom w:val="none" w:sz="0" w:space="0" w:color="auto"/>
            <w:right w:val="none" w:sz="0" w:space="0" w:color="auto"/>
          </w:divBdr>
        </w:div>
        <w:div w:id="1452435092">
          <w:marLeft w:val="1166"/>
          <w:marRight w:val="0"/>
          <w:marTop w:val="60"/>
          <w:marBottom w:val="60"/>
          <w:divBdr>
            <w:top w:val="none" w:sz="0" w:space="0" w:color="auto"/>
            <w:left w:val="none" w:sz="0" w:space="0" w:color="auto"/>
            <w:bottom w:val="none" w:sz="0" w:space="0" w:color="auto"/>
            <w:right w:val="none" w:sz="0" w:space="0" w:color="auto"/>
          </w:divBdr>
        </w:div>
        <w:div w:id="295795990">
          <w:marLeft w:val="1166"/>
          <w:marRight w:val="0"/>
          <w:marTop w:val="60"/>
          <w:marBottom w:val="60"/>
          <w:divBdr>
            <w:top w:val="none" w:sz="0" w:space="0" w:color="auto"/>
            <w:left w:val="none" w:sz="0" w:space="0" w:color="auto"/>
            <w:bottom w:val="none" w:sz="0" w:space="0" w:color="auto"/>
            <w:right w:val="none" w:sz="0" w:space="0" w:color="auto"/>
          </w:divBdr>
        </w:div>
        <w:div w:id="2017878948">
          <w:marLeft w:val="720"/>
          <w:marRight w:val="0"/>
          <w:marTop w:val="60"/>
          <w:marBottom w:val="60"/>
          <w:divBdr>
            <w:top w:val="none" w:sz="0" w:space="0" w:color="auto"/>
            <w:left w:val="none" w:sz="0" w:space="0" w:color="auto"/>
            <w:bottom w:val="none" w:sz="0" w:space="0" w:color="auto"/>
            <w:right w:val="none" w:sz="0" w:space="0" w:color="auto"/>
          </w:divBdr>
        </w:div>
        <w:div w:id="214700787">
          <w:marLeft w:val="1166"/>
          <w:marRight w:val="0"/>
          <w:marTop w:val="60"/>
          <w:marBottom w:val="60"/>
          <w:divBdr>
            <w:top w:val="none" w:sz="0" w:space="0" w:color="auto"/>
            <w:left w:val="none" w:sz="0" w:space="0" w:color="auto"/>
            <w:bottom w:val="none" w:sz="0" w:space="0" w:color="auto"/>
            <w:right w:val="none" w:sz="0" w:space="0" w:color="auto"/>
          </w:divBdr>
        </w:div>
      </w:divsChild>
    </w:div>
    <w:div w:id="301276952">
      <w:bodyDiv w:val="1"/>
      <w:marLeft w:val="0"/>
      <w:marRight w:val="0"/>
      <w:marTop w:val="0"/>
      <w:marBottom w:val="0"/>
      <w:divBdr>
        <w:top w:val="none" w:sz="0" w:space="0" w:color="auto"/>
        <w:left w:val="none" w:sz="0" w:space="0" w:color="auto"/>
        <w:bottom w:val="none" w:sz="0" w:space="0" w:color="auto"/>
        <w:right w:val="none" w:sz="0" w:space="0" w:color="auto"/>
      </w:divBdr>
    </w:div>
    <w:div w:id="372774580">
      <w:bodyDiv w:val="1"/>
      <w:marLeft w:val="0"/>
      <w:marRight w:val="0"/>
      <w:marTop w:val="0"/>
      <w:marBottom w:val="0"/>
      <w:divBdr>
        <w:top w:val="none" w:sz="0" w:space="0" w:color="auto"/>
        <w:left w:val="none" w:sz="0" w:space="0" w:color="auto"/>
        <w:bottom w:val="none" w:sz="0" w:space="0" w:color="auto"/>
        <w:right w:val="none" w:sz="0" w:space="0" w:color="auto"/>
      </w:divBdr>
    </w:div>
    <w:div w:id="420182256">
      <w:bodyDiv w:val="1"/>
      <w:marLeft w:val="0"/>
      <w:marRight w:val="0"/>
      <w:marTop w:val="0"/>
      <w:marBottom w:val="0"/>
      <w:divBdr>
        <w:top w:val="none" w:sz="0" w:space="0" w:color="auto"/>
        <w:left w:val="none" w:sz="0" w:space="0" w:color="auto"/>
        <w:bottom w:val="none" w:sz="0" w:space="0" w:color="auto"/>
        <w:right w:val="none" w:sz="0" w:space="0" w:color="auto"/>
      </w:divBdr>
    </w:div>
    <w:div w:id="428740535">
      <w:bodyDiv w:val="1"/>
      <w:marLeft w:val="0"/>
      <w:marRight w:val="0"/>
      <w:marTop w:val="0"/>
      <w:marBottom w:val="0"/>
      <w:divBdr>
        <w:top w:val="none" w:sz="0" w:space="0" w:color="auto"/>
        <w:left w:val="none" w:sz="0" w:space="0" w:color="auto"/>
        <w:bottom w:val="none" w:sz="0" w:space="0" w:color="auto"/>
        <w:right w:val="none" w:sz="0" w:space="0" w:color="auto"/>
      </w:divBdr>
    </w:div>
    <w:div w:id="533420545">
      <w:bodyDiv w:val="1"/>
      <w:marLeft w:val="0"/>
      <w:marRight w:val="0"/>
      <w:marTop w:val="0"/>
      <w:marBottom w:val="0"/>
      <w:divBdr>
        <w:top w:val="none" w:sz="0" w:space="0" w:color="auto"/>
        <w:left w:val="none" w:sz="0" w:space="0" w:color="auto"/>
        <w:bottom w:val="none" w:sz="0" w:space="0" w:color="auto"/>
        <w:right w:val="none" w:sz="0" w:space="0" w:color="auto"/>
      </w:divBdr>
    </w:div>
    <w:div w:id="747002065">
      <w:bodyDiv w:val="1"/>
      <w:marLeft w:val="0"/>
      <w:marRight w:val="0"/>
      <w:marTop w:val="0"/>
      <w:marBottom w:val="0"/>
      <w:divBdr>
        <w:top w:val="none" w:sz="0" w:space="0" w:color="auto"/>
        <w:left w:val="none" w:sz="0" w:space="0" w:color="auto"/>
        <w:bottom w:val="none" w:sz="0" w:space="0" w:color="auto"/>
        <w:right w:val="none" w:sz="0" w:space="0" w:color="auto"/>
      </w:divBdr>
    </w:div>
    <w:div w:id="945385528">
      <w:bodyDiv w:val="1"/>
      <w:marLeft w:val="0"/>
      <w:marRight w:val="0"/>
      <w:marTop w:val="0"/>
      <w:marBottom w:val="0"/>
      <w:divBdr>
        <w:top w:val="none" w:sz="0" w:space="0" w:color="auto"/>
        <w:left w:val="none" w:sz="0" w:space="0" w:color="auto"/>
        <w:bottom w:val="none" w:sz="0" w:space="0" w:color="auto"/>
        <w:right w:val="none" w:sz="0" w:space="0" w:color="auto"/>
      </w:divBdr>
    </w:div>
    <w:div w:id="1106968616">
      <w:bodyDiv w:val="1"/>
      <w:marLeft w:val="0"/>
      <w:marRight w:val="0"/>
      <w:marTop w:val="0"/>
      <w:marBottom w:val="0"/>
      <w:divBdr>
        <w:top w:val="none" w:sz="0" w:space="0" w:color="auto"/>
        <w:left w:val="none" w:sz="0" w:space="0" w:color="auto"/>
        <w:bottom w:val="none" w:sz="0" w:space="0" w:color="auto"/>
        <w:right w:val="none" w:sz="0" w:space="0" w:color="auto"/>
      </w:divBdr>
    </w:div>
    <w:div w:id="1126579142">
      <w:bodyDiv w:val="1"/>
      <w:marLeft w:val="0"/>
      <w:marRight w:val="0"/>
      <w:marTop w:val="0"/>
      <w:marBottom w:val="0"/>
      <w:divBdr>
        <w:top w:val="none" w:sz="0" w:space="0" w:color="auto"/>
        <w:left w:val="none" w:sz="0" w:space="0" w:color="auto"/>
        <w:bottom w:val="none" w:sz="0" w:space="0" w:color="auto"/>
        <w:right w:val="none" w:sz="0" w:space="0" w:color="auto"/>
      </w:divBdr>
      <w:divsChild>
        <w:div w:id="1588998674">
          <w:marLeft w:val="446"/>
          <w:marRight w:val="0"/>
          <w:marTop w:val="0"/>
          <w:marBottom w:val="0"/>
          <w:divBdr>
            <w:top w:val="none" w:sz="0" w:space="0" w:color="auto"/>
            <w:left w:val="none" w:sz="0" w:space="0" w:color="auto"/>
            <w:bottom w:val="none" w:sz="0" w:space="0" w:color="auto"/>
            <w:right w:val="none" w:sz="0" w:space="0" w:color="auto"/>
          </w:divBdr>
        </w:div>
        <w:div w:id="1110007199">
          <w:marLeft w:val="446"/>
          <w:marRight w:val="0"/>
          <w:marTop w:val="0"/>
          <w:marBottom w:val="0"/>
          <w:divBdr>
            <w:top w:val="none" w:sz="0" w:space="0" w:color="auto"/>
            <w:left w:val="none" w:sz="0" w:space="0" w:color="auto"/>
            <w:bottom w:val="none" w:sz="0" w:space="0" w:color="auto"/>
            <w:right w:val="none" w:sz="0" w:space="0" w:color="auto"/>
          </w:divBdr>
        </w:div>
        <w:div w:id="940185036">
          <w:marLeft w:val="446"/>
          <w:marRight w:val="0"/>
          <w:marTop w:val="0"/>
          <w:marBottom w:val="0"/>
          <w:divBdr>
            <w:top w:val="none" w:sz="0" w:space="0" w:color="auto"/>
            <w:left w:val="none" w:sz="0" w:space="0" w:color="auto"/>
            <w:bottom w:val="none" w:sz="0" w:space="0" w:color="auto"/>
            <w:right w:val="none" w:sz="0" w:space="0" w:color="auto"/>
          </w:divBdr>
        </w:div>
        <w:div w:id="1016033903">
          <w:marLeft w:val="446"/>
          <w:marRight w:val="0"/>
          <w:marTop w:val="0"/>
          <w:marBottom w:val="0"/>
          <w:divBdr>
            <w:top w:val="none" w:sz="0" w:space="0" w:color="auto"/>
            <w:left w:val="none" w:sz="0" w:space="0" w:color="auto"/>
            <w:bottom w:val="none" w:sz="0" w:space="0" w:color="auto"/>
            <w:right w:val="none" w:sz="0" w:space="0" w:color="auto"/>
          </w:divBdr>
        </w:div>
        <w:div w:id="576214130">
          <w:marLeft w:val="446"/>
          <w:marRight w:val="0"/>
          <w:marTop w:val="0"/>
          <w:marBottom w:val="0"/>
          <w:divBdr>
            <w:top w:val="none" w:sz="0" w:space="0" w:color="auto"/>
            <w:left w:val="none" w:sz="0" w:space="0" w:color="auto"/>
            <w:bottom w:val="none" w:sz="0" w:space="0" w:color="auto"/>
            <w:right w:val="none" w:sz="0" w:space="0" w:color="auto"/>
          </w:divBdr>
        </w:div>
        <w:div w:id="971209204">
          <w:marLeft w:val="446"/>
          <w:marRight w:val="0"/>
          <w:marTop w:val="0"/>
          <w:marBottom w:val="0"/>
          <w:divBdr>
            <w:top w:val="none" w:sz="0" w:space="0" w:color="auto"/>
            <w:left w:val="none" w:sz="0" w:space="0" w:color="auto"/>
            <w:bottom w:val="none" w:sz="0" w:space="0" w:color="auto"/>
            <w:right w:val="none" w:sz="0" w:space="0" w:color="auto"/>
          </w:divBdr>
        </w:div>
      </w:divsChild>
    </w:div>
    <w:div w:id="1216549488">
      <w:bodyDiv w:val="1"/>
      <w:marLeft w:val="0"/>
      <w:marRight w:val="0"/>
      <w:marTop w:val="0"/>
      <w:marBottom w:val="0"/>
      <w:divBdr>
        <w:top w:val="none" w:sz="0" w:space="0" w:color="auto"/>
        <w:left w:val="none" w:sz="0" w:space="0" w:color="auto"/>
        <w:bottom w:val="none" w:sz="0" w:space="0" w:color="auto"/>
        <w:right w:val="none" w:sz="0" w:space="0" w:color="auto"/>
      </w:divBdr>
    </w:div>
    <w:div w:id="1282155241">
      <w:bodyDiv w:val="1"/>
      <w:marLeft w:val="0"/>
      <w:marRight w:val="0"/>
      <w:marTop w:val="0"/>
      <w:marBottom w:val="0"/>
      <w:divBdr>
        <w:top w:val="none" w:sz="0" w:space="0" w:color="auto"/>
        <w:left w:val="none" w:sz="0" w:space="0" w:color="auto"/>
        <w:bottom w:val="none" w:sz="0" w:space="0" w:color="auto"/>
        <w:right w:val="none" w:sz="0" w:space="0" w:color="auto"/>
      </w:divBdr>
      <w:divsChild>
        <w:div w:id="140853349">
          <w:marLeft w:val="446"/>
          <w:marRight w:val="0"/>
          <w:marTop w:val="0"/>
          <w:marBottom w:val="0"/>
          <w:divBdr>
            <w:top w:val="none" w:sz="0" w:space="0" w:color="auto"/>
            <w:left w:val="none" w:sz="0" w:space="0" w:color="auto"/>
            <w:bottom w:val="none" w:sz="0" w:space="0" w:color="auto"/>
            <w:right w:val="none" w:sz="0" w:space="0" w:color="auto"/>
          </w:divBdr>
        </w:div>
        <w:div w:id="566107347">
          <w:marLeft w:val="446"/>
          <w:marRight w:val="0"/>
          <w:marTop w:val="0"/>
          <w:marBottom w:val="0"/>
          <w:divBdr>
            <w:top w:val="none" w:sz="0" w:space="0" w:color="auto"/>
            <w:left w:val="none" w:sz="0" w:space="0" w:color="auto"/>
            <w:bottom w:val="none" w:sz="0" w:space="0" w:color="auto"/>
            <w:right w:val="none" w:sz="0" w:space="0" w:color="auto"/>
          </w:divBdr>
        </w:div>
        <w:div w:id="209079263">
          <w:marLeft w:val="446"/>
          <w:marRight w:val="0"/>
          <w:marTop w:val="0"/>
          <w:marBottom w:val="0"/>
          <w:divBdr>
            <w:top w:val="none" w:sz="0" w:space="0" w:color="auto"/>
            <w:left w:val="none" w:sz="0" w:space="0" w:color="auto"/>
            <w:bottom w:val="none" w:sz="0" w:space="0" w:color="auto"/>
            <w:right w:val="none" w:sz="0" w:space="0" w:color="auto"/>
          </w:divBdr>
        </w:div>
        <w:div w:id="1452430869">
          <w:marLeft w:val="446"/>
          <w:marRight w:val="0"/>
          <w:marTop w:val="0"/>
          <w:marBottom w:val="0"/>
          <w:divBdr>
            <w:top w:val="none" w:sz="0" w:space="0" w:color="auto"/>
            <w:left w:val="none" w:sz="0" w:space="0" w:color="auto"/>
            <w:bottom w:val="none" w:sz="0" w:space="0" w:color="auto"/>
            <w:right w:val="none" w:sz="0" w:space="0" w:color="auto"/>
          </w:divBdr>
        </w:div>
        <w:div w:id="1057166369">
          <w:marLeft w:val="446"/>
          <w:marRight w:val="0"/>
          <w:marTop w:val="0"/>
          <w:marBottom w:val="0"/>
          <w:divBdr>
            <w:top w:val="none" w:sz="0" w:space="0" w:color="auto"/>
            <w:left w:val="none" w:sz="0" w:space="0" w:color="auto"/>
            <w:bottom w:val="none" w:sz="0" w:space="0" w:color="auto"/>
            <w:right w:val="none" w:sz="0" w:space="0" w:color="auto"/>
          </w:divBdr>
        </w:div>
      </w:divsChild>
    </w:div>
    <w:div w:id="1543249657">
      <w:bodyDiv w:val="1"/>
      <w:marLeft w:val="0"/>
      <w:marRight w:val="0"/>
      <w:marTop w:val="0"/>
      <w:marBottom w:val="0"/>
      <w:divBdr>
        <w:top w:val="none" w:sz="0" w:space="0" w:color="auto"/>
        <w:left w:val="none" w:sz="0" w:space="0" w:color="auto"/>
        <w:bottom w:val="none" w:sz="0" w:space="0" w:color="auto"/>
        <w:right w:val="none" w:sz="0" w:space="0" w:color="auto"/>
      </w:divBdr>
      <w:divsChild>
        <w:div w:id="970525010">
          <w:marLeft w:val="446"/>
          <w:marRight w:val="0"/>
          <w:marTop w:val="0"/>
          <w:marBottom w:val="0"/>
          <w:divBdr>
            <w:top w:val="none" w:sz="0" w:space="0" w:color="auto"/>
            <w:left w:val="none" w:sz="0" w:space="0" w:color="auto"/>
            <w:bottom w:val="none" w:sz="0" w:space="0" w:color="auto"/>
            <w:right w:val="none" w:sz="0" w:space="0" w:color="auto"/>
          </w:divBdr>
        </w:div>
        <w:div w:id="1931810086">
          <w:marLeft w:val="446"/>
          <w:marRight w:val="0"/>
          <w:marTop w:val="0"/>
          <w:marBottom w:val="0"/>
          <w:divBdr>
            <w:top w:val="none" w:sz="0" w:space="0" w:color="auto"/>
            <w:left w:val="none" w:sz="0" w:space="0" w:color="auto"/>
            <w:bottom w:val="none" w:sz="0" w:space="0" w:color="auto"/>
            <w:right w:val="none" w:sz="0" w:space="0" w:color="auto"/>
          </w:divBdr>
        </w:div>
        <w:div w:id="1456095845">
          <w:marLeft w:val="446"/>
          <w:marRight w:val="0"/>
          <w:marTop w:val="0"/>
          <w:marBottom w:val="0"/>
          <w:divBdr>
            <w:top w:val="none" w:sz="0" w:space="0" w:color="auto"/>
            <w:left w:val="none" w:sz="0" w:space="0" w:color="auto"/>
            <w:bottom w:val="none" w:sz="0" w:space="0" w:color="auto"/>
            <w:right w:val="none" w:sz="0" w:space="0" w:color="auto"/>
          </w:divBdr>
        </w:div>
        <w:div w:id="800266343">
          <w:marLeft w:val="446"/>
          <w:marRight w:val="0"/>
          <w:marTop w:val="0"/>
          <w:marBottom w:val="0"/>
          <w:divBdr>
            <w:top w:val="none" w:sz="0" w:space="0" w:color="auto"/>
            <w:left w:val="none" w:sz="0" w:space="0" w:color="auto"/>
            <w:bottom w:val="none" w:sz="0" w:space="0" w:color="auto"/>
            <w:right w:val="none" w:sz="0" w:space="0" w:color="auto"/>
          </w:divBdr>
        </w:div>
        <w:div w:id="1491826999">
          <w:marLeft w:val="446"/>
          <w:marRight w:val="0"/>
          <w:marTop w:val="0"/>
          <w:marBottom w:val="0"/>
          <w:divBdr>
            <w:top w:val="none" w:sz="0" w:space="0" w:color="auto"/>
            <w:left w:val="none" w:sz="0" w:space="0" w:color="auto"/>
            <w:bottom w:val="none" w:sz="0" w:space="0" w:color="auto"/>
            <w:right w:val="none" w:sz="0" w:space="0" w:color="auto"/>
          </w:divBdr>
        </w:div>
      </w:divsChild>
    </w:div>
    <w:div w:id="1579902265">
      <w:bodyDiv w:val="1"/>
      <w:marLeft w:val="0"/>
      <w:marRight w:val="0"/>
      <w:marTop w:val="0"/>
      <w:marBottom w:val="0"/>
      <w:divBdr>
        <w:top w:val="none" w:sz="0" w:space="0" w:color="auto"/>
        <w:left w:val="none" w:sz="0" w:space="0" w:color="auto"/>
        <w:bottom w:val="none" w:sz="0" w:space="0" w:color="auto"/>
        <w:right w:val="none" w:sz="0" w:space="0" w:color="auto"/>
      </w:divBdr>
      <w:divsChild>
        <w:div w:id="1712917498">
          <w:marLeft w:val="274"/>
          <w:marRight w:val="0"/>
          <w:marTop w:val="60"/>
          <w:marBottom w:val="60"/>
          <w:divBdr>
            <w:top w:val="none" w:sz="0" w:space="0" w:color="auto"/>
            <w:left w:val="none" w:sz="0" w:space="0" w:color="auto"/>
            <w:bottom w:val="none" w:sz="0" w:space="0" w:color="auto"/>
            <w:right w:val="none" w:sz="0" w:space="0" w:color="auto"/>
          </w:divBdr>
        </w:div>
        <w:div w:id="1672444836">
          <w:marLeft w:val="720"/>
          <w:marRight w:val="0"/>
          <w:marTop w:val="0"/>
          <w:marBottom w:val="0"/>
          <w:divBdr>
            <w:top w:val="none" w:sz="0" w:space="0" w:color="auto"/>
            <w:left w:val="none" w:sz="0" w:space="0" w:color="auto"/>
            <w:bottom w:val="none" w:sz="0" w:space="0" w:color="auto"/>
            <w:right w:val="none" w:sz="0" w:space="0" w:color="auto"/>
          </w:divBdr>
        </w:div>
        <w:div w:id="175728715">
          <w:marLeft w:val="720"/>
          <w:marRight w:val="0"/>
          <w:marTop w:val="0"/>
          <w:marBottom w:val="0"/>
          <w:divBdr>
            <w:top w:val="none" w:sz="0" w:space="0" w:color="auto"/>
            <w:left w:val="none" w:sz="0" w:space="0" w:color="auto"/>
            <w:bottom w:val="none" w:sz="0" w:space="0" w:color="auto"/>
            <w:right w:val="none" w:sz="0" w:space="0" w:color="auto"/>
          </w:divBdr>
        </w:div>
        <w:div w:id="1343358196">
          <w:marLeft w:val="720"/>
          <w:marRight w:val="0"/>
          <w:marTop w:val="0"/>
          <w:marBottom w:val="0"/>
          <w:divBdr>
            <w:top w:val="none" w:sz="0" w:space="0" w:color="auto"/>
            <w:left w:val="none" w:sz="0" w:space="0" w:color="auto"/>
            <w:bottom w:val="none" w:sz="0" w:space="0" w:color="auto"/>
            <w:right w:val="none" w:sz="0" w:space="0" w:color="auto"/>
          </w:divBdr>
        </w:div>
        <w:div w:id="225453794">
          <w:marLeft w:val="274"/>
          <w:marRight w:val="0"/>
          <w:marTop w:val="60"/>
          <w:marBottom w:val="60"/>
          <w:divBdr>
            <w:top w:val="none" w:sz="0" w:space="0" w:color="auto"/>
            <w:left w:val="none" w:sz="0" w:space="0" w:color="auto"/>
            <w:bottom w:val="none" w:sz="0" w:space="0" w:color="auto"/>
            <w:right w:val="none" w:sz="0" w:space="0" w:color="auto"/>
          </w:divBdr>
        </w:div>
        <w:div w:id="238247738">
          <w:marLeft w:val="720"/>
          <w:marRight w:val="0"/>
          <w:marTop w:val="60"/>
          <w:marBottom w:val="60"/>
          <w:divBdr>
            <w:top w:val="none" w:sz="0" w:space="0" w:color="auto"/>
            <w:left w:val="none" w:sz="0" w:space="0" w:color="auto"/>
            <w:bottom w:val="none" w:sz="0" w:space="0" w:color="auto"/>
            <w:right w:val="none" w:sz="0" w:space="0" w:color="auto"/>
          </w:divBdr>
        </w:div>
        <w:div w:id="1452090846">
          <w:marLeft w:val="274"/>
          <w:marRight w:val="0"/>
          <w:marTop w:val="60"/>
          <w:marBottom w:val="60"/>
          <w:divBdr>
            <w:top w:val="none" w:sz="0" w:space="0" w:color="auto"/>
            <w:left w:val="none" w:sz="0" w:space="0" w:color="auto"/>
            <w:bottom w:val="none" w:sz="0" w:space="0" w:color="auto"/>
            <w:right w:val="none" w:sz="0" w:space="0" w:color="auto"/>
          </w:divBdr>
        </w:div>
        <w:div w:id="1790666109">
          <w:marLeft w:val="720"/>
          <w:marRight w:val="0"/>
          <w:marTop w:val="0"/>
          <w:marBottom w:val="0"/>
          <w:divBdr>
            <w:top w:val="none" w:sz="0" w:space="0" w:color="auto"/>
            <w:left w:val="none" w:sz="0" w:space="0" w:color="auto"/>
            <w:bottom w:val="none" w:sz="0" w:space="0" w:color="auto"/>
            <w:right w:val="none" w:sz="0" w:space="0" w:color="auto"/>
          </w:divBdr>
        </w:div>
        <w:div w:id="1852865739">
          <w:marLeft w:val="720"/>
          <w:marRight w:val="0"/>
          <w:marTop w:val="0"/>
          <w:marBottom w:val="0"/>
          <w:divBdr>
            <w:top w:val="none" w:sz="0" w:space="0" w:color="auto"/>
            <w:left w:val="none" w:sz="0" w:space="0" w:color="auto"/>
            <w:bottom w:val="none" w:sz="0" w:space="0" w:color="auto"/>
            <w:right w:val="none" w:sz="0" w:space="0" w:color="auto"/>
          </w:divBdr>
        </w:div>
        <w:div w:id="1846289234">
          <w:marLeft w:val="274"/>
          <w:marRight w:val="0"/>
          <w:marTop w:val="60"/>
          <w:marBottom w:val="60"/>
          <w:divBdr>
            <w:top w:val="none" w:sz="0" w:space="0" w:color="auto"/>
            <w:left w:val="none" w:sz="0" w:space="0" w:color="auto"/>
            <w:bottom w:val="none" w:sz="0" w:space="0" w:color="auto"/>
            <w:right w:val="none" w:sz="0" w:space="0" w:color="auto"/>
          </w:divBdr>
        </w:div>
        <w:div w:id="2006854578">
          <w:marLeft w:val="720"/>
          <w:marRight w:val="0"/>
          <w:marTop w:val="60"/>
          <w:marBottom w:val="60"/>
          <w:divBdr>
            <w:top w:val="none" w:sz="0" w:space="0" w:color="auto"/>
            <w:left w:val="none" w:sz="0" w:space="0" w:color="auto"/>
            <w:bottom w:val="none" w:sz="0" w:space="0" w:color="auto"/>
            <w:right w:val="none" w:sz="0" w:space="0" w:color="auto"/>
          </w:divBdr>
        </w:div>
      </w:divsChild>
    </w:div>
    <w:div w:id="1679650435">
      <w:bodyDiv w:val="1"/>
      <w:marLeft w:val="0"/>
      <w:marRight w:val="0"/>
      <w:marTop w:val="0"/>
      <w:marBottom w:val="0"/>
      <w:divBdr>
        <w:top w:val="none" w:sz="0" w:space="0" w:color="auto"/>
        <w:left w:val="none" w:sz="0" w:space="0" w:color="auto"/>
        <w:bottom w:val="none" w:sz="0" w:space="0" w:color="auto"/>
        <w:right w:val="none" w:sz="0" w:space="0" w:color="auto"/>
      </w:divBdr>
    </w:div>
    <w:div w:id="1742100413">
      <w:bodyDiv w:val="1"/>
      <w:marLeft w:val="0"/>
      <w:marRight w:val="0"/>
      <w:marTop w:val="0"/>
      <w:marBottom w:val="0"/>
      <w:divBdr>
        <w:top w:val="none" w:sz="0" w:space="0" w:color="auto"/>
        <w:left w:val="none" w:sz="0" w:space="0" w:color="auto"/>
        <w:bottom w:val="none" w:sz="0" w:space="0" w:color="auto"/>
        <w:right w:val="none" w:sz="0" w:space="0" w:color="auto"/>
      </w:divBdr>
    </w:div>
    <w:div w:id="207928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18"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acog.org/womens-health/faqs/the-menopause-years" TargetMode="External"/><Relationship Id="rId55" Type="http://schemas.openxmlformats.org/officeDocument/2006/relationships/hyperlink" Target="https://www.acog.org/womens-health/experts-and-stories/the-latest/mood-changes-during-perimenopause-are-real-heres-what-to-know" TargetMode="External"/><Relationship Id="rId63" Type="http://schemas.openxmlformats.org/officeDocument/2006/relationships/hyperlink" Target="https://www.menopause.org/for-women/menopauseflashes/exercise-and-diet/fitness-after-40-building-the-right-workout-for-a-better-body"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womenshealth.gov/menopause/early-or-premature-menopause" TargetMode="External"/><Relationship Id="rId58" Type="http://schemas.openxmlformats.org/officeDocument/2006/relationships/hyperlink" Target="https://www.nimh.nih.gov/health/topics/depression" TargetMode="External"/><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23" Type="http://schemas.openxmlformats.org/officeDocument/2006/relationships/hyperlink" Target="https://wpath.org/"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yperlink" Target="http://www.ncbi.nlm.nih.gov/pmc/articles/PMC6459071/" TargetMode="External"/><Relationship Id="rId57" Type="http://schemas.openxmlformats.org/officeDocument/2006/relationships/hyperlink" Target="https://doi.org/10.1177/10398562231165439" TargetMode="External"/><Relationship Id="rId61" Type="http://schemas.openxmlformats.org/officeDocument/2006/relationships/hyperlink" Target="https://www.ncbi.nlm.nih.gov/pmc/articles/PMC9819903/" TargetMode="External"/><Relationship Id="rId10" Type="http://schemas.openxmlformats.org/officeDocument/2006/relationships/endnotes" Target="endnotes.xml"/><Relationship Id="rId19"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www.menopause.org/for-women/expert-answers-to-frequently-asked-questions-about-menopause/menopause-faqs-understanding-the-symptoms" TargetMode="External"/><Relationship Id="rId60" Type="http://schemas.openxmlformats.org/officeDocument/2006/relationships/hyperlink" Target="https://www.mayoclinicproceedings.org/article/S0025-6196%2820%2931489-0/fulltext"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www.who.int/news-room/fact-sheets/detail/menopause" TargetMode="External"/><Relationship Id="rId56" Type="http://schemas.openxmlformats.org/officeDocument/2006/relationships/hyperlink" Target="https://www.apa.org/monitor/2023/09/easing-transition-into-menopause"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ia.nih.gov/health/what-menopaus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emas-online.org/menopause-in-the-workplace/" TargetMode="External"/><Relationship Id="rId67" Type="http://schemas.openxmlformats.org/officeDocument/2006/relationships/fontTable" Target="fontTable.xml"/><Relationship Id="rId20" Type="http://schemas.openxmlformats.org/officeDocument/2006/relationships/hyperlink" Target="file:///T:\Active%20Projects\EWS_Global_5771\02%20Design%20and%20Development\01%20Development\Menopause%20and%20Mental%20Health\EWS_Optum_MenopauseAndMentalHealth_Workbook_v0.4_DRAFT_mhw.docx" TargetMode="External"/><Relationship Id="rId41" Type="http://schemas.openxmlformats.org/officeDocument/2006/relationships/image" Target="media/image21.jpeg"/><Relationship Id="rId54" Type="http://schemas.openxmlformats.org/officeDocument/2006/relationships/hyperlink" Target="http://www.womenshealth.gov/menopause/menopause-symptoms-and-relief" TargetMode="External"/><Relationship Id="rId62" Type="http://schemas.openxmlformats.org/officeDocument/2006/relationships/hyperlink" Target="https://www.kcl.ac.uk/news/spotlight/normalising-the-menopa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2BC6FDA5F2402C8551185001449169"/>
        <w:category>
          <w:name w:val="General"/>
          <w:gallery w:val="placeholder"/>
        </w:category>
        <w:types>
          <w:type w:val="bbPlcHdr"/>
        </w:types>
        <w:behaviors>
          <w:behavior w:val="content"/>
        </w:behaviors>
        <w:guid w:val="{66111639-C24C-423C-88D4-C08BD93CF2E4}"/>
      </w:docPartPr>
      <w:docPartBody>
        <w:p w:rsidR="008053EA" w:rsidRDefault="009B2D0F" w:rsidP="009B2D0F">
          <w:pPr>
            <w:pStyle w:val="FE2BC6FDA5F2402C8551185001449169"/>
          </w:pPr>
          <w:r w:rsidRPr="00C93AC9">
            <w:rPr>
              <w:rStyle w:val="PlaceholderText"/>
            </w:rPr>
            <w:t>Click or tap here to enter text.</w:t>
          </w:r>
        </w:p>
      </w:docPartBody>
    </w:docPart>
    <w:docPart>
      <w:docPartPr>
        <w:name w:val="513FCF5937774414875C25AE2D9A17F4"/>
        <w:category>
          <w:name w:val="General"/>
          <w:gallery w:val="placeholder"/>
        </w:category>
        <w:types>
          <w:type w:val="bbPlcHdr"/>
        </w:types>
        <w:behaviors>
          <w:behavior w:val="content"/>
        </w:behaviors>
        <w:guid w:val="{4416D479-5F26-408F-AAAC-BAE7AD4E2D1B}"/>
      </w:docPartPr>
      <w:docPartBody>
        <w:p w:rsidR="008053EA" w:rsidRDefault="009B2D0F" w:rsidP="009B2D0F">
          <w:pPr>
            <w:pStyle w:val="513FCF5937774414875C25AE2D9A17F4"/>
          </w:pPr>
          <w:r w:rsidRPr="00C93AC9">
            <w:rPr>
              <w:rStyle w:val="PlaceholderText"/>
            </w:rPr>
            <w:t>Click or tap here to enter text.</w:t>
          </w:r>
        </w:p>
      </w:docPartBody>
    </w:docPart>
    <w:docPart>
      <w:docPartPr>
        <w:name w:val="31B50106E0C142938601C6F016370770"/>
        <w:category>
          <w:name w:val="General"/>
          <w:gallery w:val="placeholder"/>
        </w:category>
        <w:types>
          <w:type w:val="bbPlcHdr"/>
        </w:types>
        <w:behaviors>
          <w:behavior w:val="content"/>
        </w:behaviors>
        <w:guid w:val="{58C22D67-B485-442B-9C4E-34F0E0575861}"/>
      </w:docPartPr>
      <w:docPartBody>
        <w:p w:rsidR="008053EA" w:rsidRDefault="009B2D0F" w:rsidP="009B2D0F">
          <w:pPr>
            <w:pStyle w:val="31B50106E0C142938601C6F016370770"/>
          </w:pPr>
          <w:r w:rsidRPr="00C93AC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AD06404-ACFF-4F2B-B7B2-6DEA45F0A26F}"/>
      </w:docPartPr>
      <w:docPartBody>
        <w:p w:rsidR="008F2A66" w:rsidRDefault="008053EA">
          <w:r w:rsidRPr="002F1080">
            <w:rPr>
              <w:rStyle w:val="PlaceholderText"/>
            </w:rPr>
            <w:t>Click or tap here to enter text.</w:t>
          </w:r>
        </w:p>
      </w:docPartBody>
    </w:docPart>
    <w:docPart>
      <w:docPartPr>
        <w:name w:val="817DB9ECA32D420EA991E121401B65DE"/>
        <w:category>
          <w:name w:val="General"/>
          <w:gallery w:val="placeholder"/>
        </w:category>
        <w:types>
          <w:type w:val="bbPlcHdr"/>
        </w:types>
        <w:behaviors>
          <w:behavior w:val="content"/>
        </w:behaviors>
        <w:guid w:val="{A55D9ABE-8EEB-434C-AAD2-6BD3A5D86534}"/>
      </w:docPartPr>
      <w:docPartBody>
        <w:p w:rsidR="008F2A66" w:rsidRDefault="008053EA" w:rsidP="008053EA">
          <w:pPr>
            <w:pStyle w:val="817DB9ECA32D420EA991E121401B65DE"/>
          </w:pPr>
          <w:r w:rsidRPr="00476282">
            <w:rPr>
              <w:rStyle w:val="PlaceholderText"/>
            </w:rPr>
            <w:t>Click or tap here to enter text.</w:t>
          </w:r>
        </w:p>
      </w:docPartBody>
    </w:docPart>
    <w:docPart>
      <w:docPartPr>
        <w:name w:val="DE49096816CA411FBEA5861C5B238C63"/>
        <w:category>
          <w:name w:val="General"/>
          <w:gallery w:val="placeholder"/>
        </w:category>
        <w:types>
          <w:type w:val="bbPlcHdr"/>
        </w:types>
        <w:behaviors>
          <w:behavior w:val="content"/>
        </w:behaviors>
        <w:guid w:val="{E1CF5EBC-A63B-4E76-AFE5-E62FE831AD2F}"/>
      </w:docPartPr>
      <w:docPartBody>
        <w:p w:rsidR="008F2A66" w:rsidRDefault="008053EA" w:rsidP="008053EA">
          <w:pPr>
            <w:pStyle w:val="DE49096816CA411FBEA5861C5B238C63"/>
          </w:pPr>
          <w:r w:rsidRPr="00476282">
            <w:rPr>
              <w:rStyle w:val="PlaceholderText"/>
            </w:rPr>
            <w:t>Click or tap here to enter text.</w:t>
          </w:r>
        </w:p>
      </w:docPartBody>
    </w:docPart>
    <w:docPart>
      <w:docPartPr>
        <w:name w:val="8F57A72DD97A4D339C0B2456ED4AD70E"/>
        <w:category>
          <w:name w:val="General"/>
          <w:gallery w:val="placeholder"/>
        </w:category>
        <w:types>
          <w:type w:val="bbPlcHdr"/>
        </w:types>
        <w:behaviors>
          <w:behavior w:val="content"/>
        </w:behaviors>
        <w:guid w:val="{F82BC290-5695-4E46-B59C-350823A68A78}"/>
      </w:docPartPr>
      <w:docPartBody>
        <w:p w:rsidR="008F2A66" w:rsidRDefault="008053EA" w:rsidP="008053EA">
          <w:pPr>
            <w:pStyle w:val="8F57A72DD97A4D339C0B2456ED4AD70E"/>
          </w:pPr>
          <w:r w:rsidRPr="00476282">
            <w:rPr>
              <w:rStyle w:val="PlaceholderText"/>
            </w:rPr>
            <w:t>Click or tap here to enter text.</w:t>
          </w:r>
        </w:p>
      </w:docPartBody>
    </w:docPart>
    <w:docPart>
      <w:docPartPr>
        <w:name w:val="CC6062855ED841CC9400995BB471DE52"/>
        <w:category>
          <w:name w:val="General"/>
          <w:gallery w:val="placeholder"/>
        </w:category>
        <w:types>
          <w:type w:val="bbPlcHdr"/>
        </w:types>
        <w:behaviors>
          <w:behavior w:val="content"/>
        </w:behaviors>
        <w:guid w:val="{E8EB9DE9-0DAD-4026-92F4-2B2D499F21CA}"/>
      </w:docPartPr>
      <w:docPartBody>
        <w:p w:rsidR="008F2A66" w:rsidRDefault="008053EA" w:rsidP="008053EA">
          <w:pPr>
            <w:pStyle w:val="CC6062855ED841CC9400995BB471DE52"/>
          </w:pPr>
          <w:r w:rsidRPr="00476282">
            <w:rPr>
              <w:rStyle w:val="PlaceholderText"/>
            </w:rPr>
            <w:t>Click or tap here to enter text.</w:t>
          </w:r>
        </w:p>
      </w:docPartBody>
    </w:docPart>
    <w:docPart>
      <w:docPartPr>
        <w:name w:val="E4C1FE6EDE484D099D0A416078BEFD9A"/>
        <w:category>
          <w:name w:val="General"/>
          <w:gallery w:val="placeholder"/>
        </w:category>
        <w:types>
          <w:type w:val="bbPlcHdr"/>
        </w:types>
        <w:behaviors>
          <w:behavior w:val="content"/>
        </w:behaviors>
        <w:guid w:val="{7BC1C3BB-DFB8-4980-A458-2C4EE0003E7E}"/>
      </w:docPartPr>
      <w:docPartBody>
        <w:p w:rsidR="008F2A66" w:rsidRDefault="008053EA" w:rsidP="008053EA">
          <w:pPr>
            <w:pStyle w:val="E4C1FE6EDE484D099D0A416078BEFD9A"/>
          </w:pPr>
          <w:r w:rsidRPr="00476282">
            <w:rPr>
              <w:rStyle w:val="PlaceholderText"/>
            </w:rPr>
            <w:t>Click or tap here to enter text.</w:t>
          </w:r>
        </w:p>
      </w:docPartBody>
    </w:docPart>
    <w:docPart>
      <w:docPartPr>
        <w:name w:val="E079988B3A64490EAE91401F0371BD99"/>
        <w:category>
          <w:name w:val="General"/>
          <w:gallery w:val="placeholder"/>
        </w:category>
        <w:types>
          <w:type w:val="bbPlcHdr"/>
        </w:types>
        <w:behaviors>
          <w:behavior w:val="content"/>
        </w:behaviors>
        <w:guid w:val="{000FCDB4-EB62-4574-8F70-18DEAF6B8DA5}"/>
      </w:docPartPr>
      <w:docPartBody>
        <w:p w:rsidR="008F2A66" w:rsidRDefault="008053EA" w:rsidP="008053EA">
          <w:pPr>
            <w:pStyle w:val="E079988B3A64490EAE91401F0371BD99"/>
          </w:pPr>
          <w:r w:rsidRPr="00476282">
            <w:rPr>
              <w:rStyle w:val="PlaceholderText"/>
            </w:rPr>
            <w:t>Click or tap here to enter text.</w:t>
          </w:r>
        </w:p>
      </w:docPartBody>
    </w:docPart>
    <w:docPart>
      <w:docPartPr>
        <w:name w:val="336015CED3BF454690ADD51054EFDD0F"/>
        <w:category>
          <w:name w:val="General"/>
          <w:gallery w:val="placeholder"/>
        </w:category>
        <w:types>
          <w:type w:val="bbPlcHdr"/>
        </w:types>
        <w:behaviors>
          <w:behavior w:val="content"/>
        </w:behaviors>
        <w:guid w:val="{E0437C40-8C18-4C45-BE04-B4D1BECC68C4}"/>
      </w:docPartPr>
      <w:docPartBody>
        <w:p w:rsidR="008F2A66" w:rsidRDefault="008053EA" w:rsidP="008053EA">
          <w:pPr>
            <w:pStyle w:val="336015CED3BF454690ADD51054EFDD0F"/>
          </w:pPr>
          <w:r w:rsidRPr="00476282">
            <w:rPr>
              <w:rStyle w:val="PlaceholderText"/>
            </w:rPr>
            <w:t>Click or tap here to enter text.</w:t>
          </w:r>
        </w:p>
      </w:docPartBody>
    </w:docPart>
    <w:docPart>
      <w:docPartPr>
        <w:name w:val="2EC7EFE0C23F433688BA35E649C9FA04"/>
        <w:category>
          <w:name w:val="General"/>
          <w:gallery w:val="placeholder"/>
        </w:category>
        <w:types>
          <w:type w:val="bbPlcHdr"/>
        </w:types>
        <w:behaviors>
          <w:behavior w:val="content"/>
        </w:behaviors>
        <w:guid w:val="{E66019DF-DAE2-4EB7-95BE-33246C2376C9}"/>
      </w:docPartPr>
      <w:docPartBody>
        <w:p w:rsidR="008F2A66" w:rsidRDefault="008053EA" w:rsidP="008053EA">
          <w:pPr>
            <w:pStyle w:val="2EC7EFE0C23F433688BA35E649C9FA04"/>
          </w:pPr>
          <w:r w:rsidRPr="00476282">
            <w:rPr>
              <w:rStyle w:val="PlaceholderText"/>
            </w:rPr>
            <w:t>Click or tap here to enter text.</w:t>
          </w:r>
        </w:p>
      </w:docPartBody>
    </w:docPart>
    <w:docPart>
      <w:docPartPr>
        <w:name w:val="7DE50BD508FB4F328FD6AC6F7A05ED88"/>
        <w:category>
          <w:name w:val="General"/>
          <w:gallery w:val="placeholder"/>
        </w:category>
        <w:types>
          <w:type w:val="bbPlcHdr"/>
        </w:types>
        <w:behaviors>
          <w:behavior w:val="content"/>
        </w:behaviors>
        <w:guid w:val="{11354788-6A46-40D7-8C73-7F9B723B850B}"/>
      </w:docPartPr>
      <w:docPartBody>
        <w:p w:rsidR="0061793D" w:rsidRDefault="00CE4948" w:rsidP="00CE4948">
          <w:pPr>
            <w:pStyle w:val="7DE50BD508FB4F328FD6AC6F7A05ED88"/>
          </w:pPr>
          <w:r w:rsidRPr="0047628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0F"/>
    <w:rsid w:val="0015528D"/>
    <w:rsid w:val="0023652F"/>
    <w:rsid w:val="00506890"/>
    <w:rsid w:val="0061793D"/>
    <w:rsid w:val="008053EA"/>
    <w:rsid w:val="008F2A66"/>
    <w:rsid w:val="009B2D0F"/>
    <w:rsid w:val="009C34F8"/>
    <w:rsid w:val="00CE4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948"/>
    <w:rPr>
      <w:color w:val="808080"/>
    </w:rPr>
  </w:style>
  <w:style w:type="paragraph" w:customStyle="1" w:styleId="FE2BC6FDA5F2402C8551185001449169">
    <w:name w:val="FE2BC6FDA5F2402C8551185001449169"/>
    <w:rsid w:val="009B2D0F"/>
  </w:style>
  <w:style w:type="paragraph" w:customStyle="1" w:styleId="513FCF5937774414875C25AE2D9A17F4">
    <w:name w:val="513FCF5937774414875C25AE2D9A17F4"/>
    <w:rsid w:val="009B2D0F"/>
  </w:style>
  <w:style w:type="paragraph" w:customStyle="1" w:styleId="31B50106E0C142938601C6F016370770">
    <w:name w:val="31B50106E0C142938601C6F016370770"/>
    <w:rsid w:val="009B2D0F"/>
  </w:style>
  <w:style w:type="paragraph" w:customStyle="1" w:styleId="817DB9ECA32D420EA991E121401B65DE">
    <w:name w:val="817DB9ECA32D420EA991E121401B65DE"/>
    <w:rsid w:val="008053EA"/>
  </w:style>
  <w:style w:type="paragraph" w:customStyle="1" w:styleId="DE49096816CA411FBEA5861C5B238C63">
    <w:name w:val="DE49096816CA411FBEA5861C5B238C63"/>
    <w:rsid w:val="008053EA"/>
  </w:style>
  <w:style w:type="paragraph" w:customStyle="1" w:styleId="8F57A72DD97A4D339C0B2456ED4AD70E">
    <w:name w:val="8F57A72DD97A4D339C0B2456ED4AD70E"/>
    <w:rsid w:val="008053EA"/>
  </w:style>
  <w:style w:type="paragraph" w:customStyle="1" w:styleId="CC6062855ED841CC9400995BB471DE52">
    <w:name w:val="CC6062855ED841CC9400995BB471DE52"/>
    <w:rsid w:val="008053EA"/>
  </w:style>
  <w:style w:type="paragraph" w:customStyle="1" w:styleId="E4C1FE6EDE484D099D0A416078BEFD9A">
    <w:name w:val="E4C1FE6EDE484D099D0A416078BEFD9A"/>
    <w:rsid w:val="008053EA"/>
  </w:style>
  <w:style w:type="paragraph" w:customStyle="1" w:styleId="E079988B3A64490EAE91401F0371BD99">
    <w:name w:val="E079988B3A64490EAE91401F0371BD99"/>
    <w:rsid w:val="008053EA"/>
  </w:style>
  <w:style w:type="paragraph" w:customStyle="1" w:styleId="336015CED3BF454690ADD51054EFDD0F">
    <w:name w:val="336015CED3BF454690ADD51054EFDD0F"/>
    <w:rsid w:val="008053EA"/>
  </w:style>
  <w:style w:type="paragraph" w:customStyle="1" w:styleId="2EC7EFE0C23F433688BA35E649C9FA04">
    <w:name w:val="2EC7EFE0C23F433688BA35E649C9FA04"/>
    <w:rsid w:val="008053EA"/>
  </w:style>
  <w:style w:type="paragraph" w:customStyle="1" w:styleId="7DE50BD508FB4F328FD6AC6F7A05ED88">
    <w:name w:val="7DE50BD508FB4F328FD6AC6F7A05ED88"/>
    <w:rsid w:val="00CE4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273dfc-b4c6-4f53-92af-9e47b8061966">
      <Terms xmlns="http://schemas.microsoft.com/office/infopath/2007/PartnerControls"/>
    </lcf76f155ced4ddcb4097134ff3c332f>
    <TaxCatchAll xmlns="ec288d70-67e5-4940-a686-e75490dcbc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00B4EF9AB93A4CACC12D8C327286EF" ma:contentTypeVersion="13" ma:contentTypeDescription="Create a new document." ma:contentTypeScope="" ma:versionID="99351867e84e619b7435fb66c7c980c8">
  <xsd:schema xmlns:xsd="http://www.w3.org/2001/XMLSchema" xmlns:xs="http://www.w3.org/2001/XMLSchema" xmlns:p="http://schemas.microsoft.com/office/2006/metadata/properties" xmlns:ns2="ec288d70-67e5-4940-a686-e75490dcbc3f" xmlns:ns3="ed273dfc-b4c6-4f53-92af-9e47b8061966" targetNamespace="http://schemas.microsoft.com/office/2006/metadata/properties" ma:root="true" ma:fieldsID="db21f875a291313173b61470aaf0c793" ns2:_="" ns3:_="">
    <xsd:import namespace="ec288d70-67e5-4940-a686-e75490dcbc3f"/>
    <xsd:import namespace="ed273dfc-b4c6-4f53-92af-9e47b80619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8d70-67e5-4940-a686-e75490dcbc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b338faa-5e71-46db-8cf7-6b513176eaac}" ma:internalName="TaxCatchAll" ma:showField="CatchAllData" ma:web="ec288d70-67e5-4940-a686-e75490dcbc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273dfc-b4c6-4f53-92af-9e47b80619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B9C16-1AF8-4448-A36D-B00737A74D28}">
  <ds:schemaRefs>
    <ds:schemaRef ds:uri="http://schemas.microsoft.com/office/2006/metadata/properties"/>
    <ds:schemaRef ds:uri="http://schemas.microsoft.com/office/infopath/2007/PartnerControls"/>
    <ds:schemaRef ds:uri="ed273dfc-b4c6-4f53-92af-9e47b8061966"/>
    <ds:schemaRef ds:uri="ec288d70-67e5-4940-a686-e75490dcbc3f"/>
  </ds:schemaRefs>
</ds:datastoreItem>
</file>

<file path=customXml/itemProps2.xml><?xml version="1.0" encoding="utf-8"?>
<ds:datastoreItem xmlns:ds="http://schemas.openxmlformats.org/officeDocument/2006/customXml" ds:itemID="{7996E8B0-8706-45D3-AFD3-4DD18A0F3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8d70-67e5-4940-a686-e75490dcbc3f"/>
    <ds:schemaRef ds:uri="ed273dfc-b4c6-4f53-92af-9e47b8061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7E7A0-FB37-4714-BDDE-EC59B2072702}">
  <ds:schemaRefs>
    <ds:schemaRef ds:uri="http://schemas.microsoft.com/sharepoint/v3/contenttype/forms"/>
  </ds:schemaRefs>
</ds:datastoreItem>
</file>

<file path=customXml/itemProps4.xml><?xml version="1.0" encoding="utf-8"?>
<ds:datastoreItem xmlns:ds="http://schemas.openxmlformats.org/officeDocument/2006/customXml" ds:itemID="{28D33CD7-598B-4A05-A6B4-6A0A87D2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4042</Words>
  <Characters>23041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Menopause and Mental Health</vt:lpstr>
    </vt:vector>
  </TitlesOfParts>
  <Company/>
  <LinksUpToDate>false</LinksUpToDate>
  <CharactersWithSpaces>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Menopause and Mental Health</dc:title>
  <dc:subject/>
  <dc:creator>Walker, M Heather</dc:creator>
  <cp:keywords/>
  <dc:description/>
  <cp:lastModifiedBy>Schenk-Greil, Valerie</cp:lastModifiedBy>
  <cp:revision>2</cp:revision>
  <dcterms:created xsi:type="dcterms:W3CDTF">2026-01-07T15:22:00Z</dcterms:created>
  <dcterms:modified xsi:type="dcterms:W3CDTF">2026-01-07T15:22:00Z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2023-08-17T16:38:15Z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b1094bcd-d204-4356-b388-7655fdf91fd0</vt:lpwstr>
  </property>
  <property fmtid="{D5CDD505-2E9C-101B-9397-08002B2CF9AE}" pid="8" name="MSIP_Label_a8a73c85-e524-44a6-bd58-7df7ef87be8f_ContentBits">
    <vt:lpwstr>0</vt:lpwstr>
  </property>
  <property fmtid="{D5CDD505-2E9C-101B-9397-08002B2CF9AE}" pid="9" name="ContentTypeId">
    <vt:lpwstr>0x010100DC00B4EF9AB93A4CACC12D8C327286EF</vt:lpwstr>
  </property>
</Properties>
</file>